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54A1" w14:textId="2C72295D" w:rsidR="00C16C09" w:rsidRPr="007F602A" w:rsidRDefault="007F602A" w:rsidP="007F602A">
      <w:pPr>
        <w:tabs>
          <w:tab w:val="left" w:pos="709"/>
        </w:tabs>
        <w:ind w:left="5245"/>
        <w:jc w:val="both"/>
        <w:rPr>
          <w:sz w:val="28"/>
          <w:szCs w:val="28"/>
        </w:rPr>
      </w:pPr>
      <w:r w:rsidRPr="007F602A">
        <w:rPr>
          <w:sz w:val="28"/>
          <w:szCs w:val="28"/>
        </w:rPr>
        <w:t>Фомина Татьяна Владимировна, учитель информатики Моу Трубачевская ООШ Газимуро-Заводского района</w:t>
      </w:r>
    </w:p>
    <w:p w14:paraId="32A992E7" w14:textId="77777777" w:rsidR="007F602A" w:rsidRDefault="007F602A" w:rsidP="007F602A">
      <w:pPr>
        <w:tabs>
          <w:tab w:val="left" w:pos="709"/>
        </w:tabs>
        <w:ind w:left="5245"/>
        <w:jc w:val="both"/>
        <w:rPr>
          <w:b/>
          <w:bCs/>
          <w:sz w:val="28"/>
          <w:szCs w:val="28"/>
        </w:rPr>
      </w:pPr>
    </w:p>
    <w:p w14:paraId="0B0D997B" w14:textId="6E73100A" w:rsidR="00FA6F02" w:rsidRPr="003D3AB4" w:rsidRDefault="0002658E" w:rsidP="009D4CA7">
      <w:pPr>
        <w:tabs>
          <w:tab w:val="left" w:pos="709"/>
        </w:tabs>
        <w:ind w:firstLine="709"/>
        <w:jc w:val="center"/>
        <w:rPr>
          <w:b/>
          <w:bCs/>
          <w:sz w:val="28"/>
          <w:szCs w:val="28"/>
        </w:rPr>
      </w:pPr>
      <w:r w:rsidRPr="003D3AB4">
        <w:rPr>
          <w:b/>
          <w:bCs/>
          <w:sz w:val="28"/>
          <w:szCs w:val="28"/>
        </w:rPr>
        <w:t>Формирование естественнонаучной грамотности</w:t>
      </w:r>
    </w:p>
    <w:p w14:paraId="788632AA" w14:textId="05CAEE92" w:rsidR="007163BD" w:rsidRDefault="00830450" w:rsidP="00926BEF">
      <w:pPr>
        <w:tabs>
          <w:tab w:val="left" w:pos="709"/>
        </w:tabs>
        <w:ind w:firstLine="709"/>
        <w:jc w:val="both"/>
        <w:rPr>
          <w:sz w:val="28"/>
          <w:szCs w:val="28"/>
        </w:rPr>
      </w:pPr>
      <w:r>
        <w:rPr>
          <w:sz w:val="28"/>
          <w:szCs w:val="28"/>
        </w:rPr>
        <w:t>З</w:t>
      </w:r>
      <w:r w:rsidRPr="00300056">
        <w:rPr>
          <w:sz w:val="28"/>
          <w:szCs w:val="28"/>
        </w:rPr>
        <w:t>а последние год</w:t>
      </w:r>
      <w:r w:rsidR="00C16C09">
        <w:rPr>
          <w:sz w:val="28"/>
          <w:szCs w:val="28"/>
        </w:rPr>
        <w:t>ы</w:t>
      </w:r>
      <w:r w:rsidRPr="00300056">
        <w:rPr>
          <w:sz w:val="28"/>
          <w:szCs w:val="28"/>
        </w:rPr>
        <w:t xml:space="preserve"> </w:t>
      </w:r>
      <w:r>
        <w:rPr>
          <w:sz w:val="28"/>
          <w:szCs w:val="28"/>
        </w:rPr>
        <w:t>м</w:t>
      </w:r>
      <w:r w:rsidR="00926BEF" w:rsidRPr="00300056">
        <w:rPr>
          <w:sz w:val="28"/>
          <w:szCs w:val="28"/>
        </w:rPr>
        <w:t>еждународные исследования</w:t>
      </w:r>
      <w:r w:rsidR="00C16C09">
        <w:rPr>
          <w:sz w:val="28"/>
          <w:szCs w:val="28"/>
        </w:rPr>
        <w:t xml:space="preserve">, </w:t>
      </w:r>
      <w:r>
        <w:rPr>
          <w:sz w:val="28"/>
          <w:szCs w:val="28"/>
        </w:rPr>
        <w:t>такие как</w:t>
      </w:r>
      <w:r w:rsidR="00926BEF" w:rsidRPr="00300056">
        <w:rPr>
          <w:sz w:val="28"/>
          <w:szCs w:val="28"/>
        </w:rPr>
        <w:t xml:space="preserve"> PISA, оказыва</w:t>
      </w:r>
      <w:r w:rsidR="00C16C09">
        <w:rPr>
          <w:sz w:val="28"/>
          <w:szCs w:val="28"/>
        </w:rPr>
        <w:t>ют</w:t>
      </w:r>
      <w:r w:rsidR="00926BEF" w:rsidRPr="00300056">
        <w:rPr>
          <w:sz w:val="28"/>
          <w:szCs w:val="28"/>
        </w:rPr>
        <w:t xml:space="preserve"> </w:t>
      </w:r>
      <w:r>
        <w:rPr>
          <w:sz w:val="28"/>
          <w:szCs w:val="28"/>
        </w:rPr>
        <w:t>большое</w:t>
      </w:r>
      <w:r w:rsidR="00926BEF" w:rsidRPr="00300056">
        <w:rPr>
          <w:sz w:val="28"/>
          <w:szCs w:val="28"/>
        </w:rPr>
        <w:t xml:space="preserve"> влияние на развитие </w:t>
      </w:r>
      <w:r w:rsidR="006562D5" w:rsidRPr="00300056">
        <w:rPr>
          <w:sz w:val="28"/>
          <w:szCs w:val="28"/>
        </w:rPr>
        <w:t xml:space="preserve">мирового </w:t>
      </w:r>
      <w:r w:rsidR="00926BEF" w:rsidRPr="00300056">
        <w:rPr>
          <w:sz w:val="28"/>
          <w:szCs w:val="28"/>
        </w:rPr>
        <w:t xml:space="preserve">образования, в том числе и в России. Российские </w:t>
      </w:r>
      <w:r>
        <w:rPr>
          <w:sz w:val="28"/>
          <w:szCs w:val="28"/>
        </w:rPr>
        <w:t>ученики</w:t>
      </w:r>
      <w:r w:rsidR="00926BEF" w:rsidRPr="00300056">
        <w:rPr>
          <w:sz w:val="28"/>
          <w:szCs w:val="28"/>
        </w:rPr>
        <w:t xml:space="preserve"> показывают достаточно высокий уровень предметных знаний и умений, </w:t>
      </w:r>
      <w:r w:rsidR="006158C1">
        <w:rPr>
          <w:sz w:val="28"/>
          <w:szCs w:val="28"/>
        </w:rPr>
        <w:t xml:space="preserve">но </w:t>
      </w:r>
      <w:r w:rsidR="006158C1" w:rsidRPr="00300056">
        <w:rPr>
          <w:sz w:val="28"/>
          <w:szCs w:val="28"/>
        </w:rPr>
        <w:t xml:space="preserve">наблюдается </w:t>
      </w:r>
      <w:r w:rsidR="00926BEF" w:rsidRPr="00300056">
        <w:rPr>
          <w:sz w:val="28"/>
          <w:szCs w:val="28"/>
        </w:rPr>
        <w:t xml:space="preserve">отставание по </w:t>
      </w:r>
      <w:r w:rsidR="006158C1">
        <w:rPr>
          <w:sz w:val="28"/>
          <w:szCs w:val="28"/>
        </w:rPr>
        <w:t>функциональной</w:t>
      </w:r>
      <w:r w:rsidR="00926BEF" w:rsidRPr="00300056">
        <w:rPr>
          <w:sz w:val="28"/>
          <w:szCs w:val="28"/>
        </w:rPr>
        <w:t xml:space="preserve"> грамотности</w:t>
      </w:r>
      <w:r w:rsidR="006158C1">
        <w:rPr>
          <w:sz w:val="28"/>
          <w:szCs w:val="28"/>
        </w:rPr>
        <w:t xml:space="preserve"> (особенно естественнонаучной)</w:t>
      </w:r>
      <w:r w:rsidR="007163BD">
        <w:rPr>
          <w:sz w:val="28"/>
          <w:szCs w:val="28"/>
        </w:rPr>
        <w:t xml:space="preserve"> и</w:t>
      </w:r>
      <w:r w:rsidR="00926BEF" w:rsidRPr="00300056">
        <w:rPr>
          <w:sz w:val="28"/>
          <w:szCs w:val="28"/>
        </w:rPr>
        <w:t xml:space="preserve"> по способностям </w:t>
      </w:r>
      <w:r w:rsidR="007163BD" w:rsidRPr="00300056">
        <w:rPr>
          <w:sz w:val="28"/>
          <w:szCs w:val="28"/>
        </w:rPr>
        <w:t>использовать</w:t>
      </w:r>
      <w:r w:rsidR="00926BEF" w:rsidRPr="00300056">
        <w:rPr>
          <w:sz w:val="28"/>
          <w:szCs w:val="28"/>
        </w:rPr>
        <w:t xml:space="preserve"> на практике </w:t>
      </w:r>
      <w:r w:rsidR="00FA6F02">
        <w:rPr>
          <w:sz w:val="28"/>
          <w:szCs w:val="28"/>
        </w:rPr>
        <w:t xml:space="preserve">полученные </w:t>
      </w:r>
      <w:r w:rsidR="00926BEF" w:rsidRPr="00300056">
        <w:rPr>
          <w:sz w:val="28"/>
          <w:szCs w:val="28"/>
        </w:rPr>
        <w:t>знания и навыки.</w:t>
      </w:r>
      <w:r w:rsidR="00C16C09">
        <w:rPr>
          <w:sz w:val="28"/>
          <w:szCs w:val="28"/>
        </w:rPr>
        <w:t xml:space="preserve"> </w:t>
      </w:r>
      <w:r w:rsidR="007F1DA4" w:rsidRPr="007F1DA4">
        <w:rPr>
          <w:sz w:val="28"/>
          <w:szCs w:val="28"/>
        </w:rPr>
        <w:t>Значит</w:t>
      </w:r>
      <w:r w:rsidR="00FA6F02" w:rsidRPr="007F1DA4">
        <w:rPr>
          <w:sz w:val="28"/>
          <w:szCs w:val="28"/>
        </w:rPr>
        <w:t xml:space="preserve">, перед российским образованием стоит задача повышения уровня естественнонаучной грамотности российских </w:t>
      </w:r>
      <w:r w:rsidR="007F1DA4" w:rsidRPr="007F1DA4">
        <w:rPr>
          <w:sz w:val="28"/>
          <w:szCs w:val="28"/>
        </w:rPr>
        <w:t>школьников</w:t>
      </w:r>
      <w:r w:rsidR="00FA6F02" w:rsidRPr="007F1DA4">
        <w:rPr>
          <w:sz w:val="28"/>
          <w:szCs w:val="28"/>
        </w:rPr>
        <w:t xml:space="preserve">, а </w:t>
      </w:r>
      <w:r w:rsidR="007F1DA4" w:rsidRPr="007F1DA4">
        <w:rPr>
          <w:sz w:val="28"/>
          <w:szCs w:val="28"/>
        </w:rPr>
        <w:t>следовательно</w:t>
      </w:r>
      <w:r w:rsidR="00FA6F02" w:rsidRPr="007F1DA4">
        <w:rPr>
          <w:sz w:val="28"/>
          <w:szCs w:val="28"/>
        </w:rPr>
        <w:t>, и соответствующей модернизации содержания и методов обучения в области естественнонаучного образования.</w:t>
      </w:r>
      <w:r w:rsidR="00FA6F02">
        <w:rPr>
          <w:sz w:val="28"/>
          <w:szCs w:val="28"/>
        </w:rPr>
        <w:t xml:space="preserve"> </w:t>
      </w:r>
      <w:r w:rsidR="00FB10DB" w:rsidRPr="00300056">
        <w:rPr>
          <w:sz w:val="28"/>
          <w:szCs w:val="28"/>
        </w:rPr>
        <w:t>Президент России В. В. Путин в</w:t>
      </w:r>
      <w:r w:rsidR="00926BEF" w:rsidRPr="00300056">
        <w:rPr>
          <w:sz w:val="28"/>
          <w:szCs w:val="28"/>
        </w:rPr>
        <w:t xml:space="preserve"> указе от 7 мая 2018 года поставил перед правительством РФ задачу обеспечить глобальную конкурентоспособность российского образования, вхождение Российской Федерации в число 10 ведущих стран мира по качеству общего образования. </w:t>
      </w:r>
    </w:p>
    <w:p w14:paraId="481F687E" w14:textId="3E57A088" w:rsidR="006562D5" w:rsidRPr="00300056" w:rsidRDefault="006D46D2" w:rsidP="00926BEF">
      <w:pPr>
        <w:tabs>
          <w:tab w:val="left" w:pos="709"/>
        </w:tabs>
        <w:ind w:firstLine="709"/>
        <w:jc w:val="both"/>
        <w:rPr>
          <w:sz w:val="28"/>
          <w:szCs w:val="28"/>
        </w:rPr>
      </w:pPr>
      <w:r w:rsidRPr="00300056">
        <w:rPr>
          <w:sz w:val="28"/>
          <w:szCs w:val="28"/>
        </w:rPr>
        <w:t>О</w:t>
      </w:r>
      <w:r w:rsidR="00926BEF" w:rsidRPr="00300056">
        <w:rPr>
          <w:sz w:val="28"/>
          <w:szCs w:val="28"/>
        </w:rPr>
        <w:t>сновны</w:t>
      </w:r>
      <w:r w:rsidRPr="00300056">
        <w:rPr>
          <w:sz w:val="28"/>
          <w:szCs w:val="28"/>
        </w:rPr>
        <w:t>ми</w:t>
      </w:r>
      <w:r w:rsidR="00926BEF" w:rsidRPr="00300056">
        <w:rPr>
          <w:sz w:val="28"/>
          <w:szCs w:val="28"/>
        </w:rPr>
        <w:t xml:space="preserve"> причин</w:t>
      </w:r>
      <w:r w:rsidRPr="00300056">
        <w:rPr>
          <w:sz w:val="28"/>
          <w:szCs w:val="28"/>
        </w:rPr>
        <w:t>ами</w:t>
      </w:r>
      <w:r w:rsidR="00926BEF" w:rsidRPr="00300056">
        <w:rPr>
          <w:sz w:val="28"/>
          <w:szCs w:val="28"/>
        </w:rPr>
        <w:t xml:space="preserve"> невысоких результатов российских школьников </w:t>
      </w:r>
      <w:r w:rsidRPr="00300056">
        <w:rPr>
          <w:sz w:val="28"/>
          <w:szCs w:val="28"/>
        </w:rPr>
        <w:t>являются</w:t>
      </w:r>
      <w:r w:rsidR="00926BEF" w:rsidRPr="00300056">
        <w:rPr>
          <w:sz w:val="28"/>
          <w:szCs w:val="28"/>
        </w:rPr>
        <w:t xml:space="preserve"> следующие: </w:t>
      </w:r>
    </w:p>
    <w:p w14:paraId="01B065D5" w14:textId="69E31812" w:rsidR="00926BEF" w:rsidRPr="00300056" w:rsidRDefault="00926BEF" w:rsidP="00926BEF">
      <w:pPr>
        <w:tabs>
          <w:tab w:val="left" w:pos="709"/>
        </w:tabs>
        <w:ind w:firstLine="709"/>
        <w:jc w:val="both"/>
        <w:rPr>
          <w:sz w:val="28"/>
          <w:szCs w:val="28"/>
        </w:rPr>
      </w:pPr>
      <w:r w:rsidRPr="00300056">
        <w:rPr>
          <w:sz w:val="28"/>
          <w:szCs w:val="28"/>
        </w:rPr>
        <w:t>– недостаточная сформированность способности использовать предметные знания и умения при решении задач, приближенных к реальным ситуациям;</w:t>
      </w:r>
    </w:p>
    <w:p w14:paraId="49D75B4E" w14:textId="2C3E84C0" w:rsidR="006562D5" w:rsidRPr="00300056" w:rsidRDefault="00926BEF" w:rsidP="00926BEF">
      <w:pPr>
        <w:tabs>
          <w:tab w:val="left" w:pos="709"/>
        </w:tabs>
        <w:ind w:firstLine="709"/>
        <w:jc w:val="both"/>
        <w:rPr>
          <w:sz w:val="28"/>
          <w:szCs w:val="28"/>
        </w:rPr>
      </w:pPr>
      <w:r w:rsidRPr="00300056">
        <w:rPr>
          <w:sz w:val="28"/>
          <w:szCs w:val="28"/>
        </w:rPr>
        <w:t xml:space="preserve">– невысокий уровень овладения </w:t>
      </w:r>
      <w:r w:rsidR="006D46D2" w:rsidRPr="00300056">
        <w:rPr>
          <w:sz w:val="28"/>
          <w:szCs w:val="28"/>
        </w:rPr>
        <w:t>обще учебными</w:t>
      </w:r>
      <w:r w:rsidRPr="00300056">
        <w:rPr>
          <w:sz w:val="28"/>
          <w:szCs w:val="28"/>
        </w:rPr>
        <w:t xml:space="preserve"> умениями, такими как поиск новых или альтернативных способов решения задач, проведение исследований, подготовка проектов. </w:t>
      </w:r>
    </w:p>
    <w:p w14:paraId="649D02FE" w14:textId="0AA4997E" w:rsidR="001E26F2" w:rsidRPr="00300056" w:rsidRDefault="00926BEF" w:rsidP="00C16C09">
      <w:pPr>
        <w:tabs>
          <w:tab w:val="left" w:pos="709"/>
        </w:tabs>
        <w:ind w:firstLine="709"/>
        <w:jc w:val="both"/>
        <w:rPr>
          <w:sz w:val="28"/>
          <w:szCs w:val="28"/>
        </w:rPr>
      </w:pPr>
      <w:r w:rsidRPr="00300056">
        <w:rPr>
          <w:sz w:val="28"/>
          <w:szCs w:val="28"/>
        </w:rPr>
        <w:t xml:space="preserve">Одним из направлений совершенствования образования в России является формирование функциональной грамотности обучающихся. </w:t>
      </w:r>
      <w:r w:rsidR="00796AC8">
        <w:rPr>
          <w:sz w:val="28"/>
          <w:szCs w:val="28"/>
        </w:rPr>
        <w:t>Международное исследование</w:t>
      </w:r>
      <w:r w:rsidR="00C16C09">
        <w:rPr>
          <w:sz w:val="28"/>
          <w:szCs w:val="28"/>
        </w:rPr>
        <w:t xml:space="preserve"> </w:t>
      </w:r>
      <w:r w:rsidR="00796AC8" w:rsidRPr="00300056">
        <w:rPr>
          <w:sz w:val="28"/>
          <w:szCs w:val="28"/>
        </w:rPr>
        <w:t>PISA</w:t>
      </w:r>
      <w:r w:rsidR="00C16C09">
        <w:rPr>
          <w:sz w:val="28"/>
          <w:szCs w:val="28"/>
        </w:rPr>
        <w:t xml:space="preserve"> </w:t>
      </w:r>
      <w:r w:rsidR="00796AC8">
        <w:rPr>
          <w:sz w:val="28"/>
          <w:szCs w:val="28"/>
        </w:rPr>
        <w:t>понимает</w:t>
      </w:r>
      <w:r w:rsidR="00C16C09">
        <w:rPr>
          <w:sz w:val="28"/>
          <w:szCs w:val="28"/>
        </w:rPr>
        <w:t xml:space="preserve"> «</w:t>
      </w:r>
      <w:r w:rsidR="00796AC8">
        <w:rPr>
          <w:sz w:val="28"/>
          <w:szCs w:val="28"/>
        </w:rPr>
        <w:t>Ф</w:t>
      </w:r>
      <w:r w:rsidRPr="00300056">
        <w:rPr>
          <w:sz w:val="28"/>
          <w:szCs w:val="28"/>
        </w:rPr>
        <w:t>ункциональн</w:t>
      </w:r>
      <w:r w:rsidR="00796AC8">
        <w:rPr>
          <w:sz w:val="28"/>
          <w:szCs w:val="28"/>
        </w:rPr>
        <w:t>ая</w:t>
      </w:r>
      <w:r w:rsidRPr="00300056">
        <w:rPr>
          <w:sz w:val="28"/>
          <w:szCs w:val="28"/>
        </w:rPr>
        <w:t xml:space="preserve"> грамотность</w:t>
      </w:r>
      <w:r w:rsidR="00796AC8">
        <w:rPr>
          <w:sz w:val="28"/>
          <w:szCs w:val="28"/>
        </w:rPr>
        <w:t xml:space="preserve"> — это</w:t>
      </w:r>
      <w:r w:rsidRPr="00300056">
        <w:rPr>
          <w:sz w:val="28"/>
          <w:szCs w:val="28"/>
        </w:rPr>
        <w:t xml:space="preserve"> способность человека вступать в отношения с внешней средой и максимально быстро адаптироваться и функционировать в ней, используя накопленные знания и умения</w:t>
      </w:r>
      <w:r w:rsidR="00C16C09">
        <w:rPr>
          <w:sz w:val="28"/>
          <w:szCs w:val="28"/>
        </w:rPr>
        <w:t>»</w:t>
      </w:r>
      <w:r w:rsidR="007163BD">
        <w:rPr>
          <w:sz w:val="28"/>
          <w:szCs w:val="28"/>
        </w:rPr>
        <w:t>.</w:t>
      </w:r>
      <w:r w:rsidR="00C16C09">
        <w:rPr>
          <w:sz w:val="28"/>
          <w:szCs w:val="28"/>
        </w:rPr>
        <w:t xml:space="preserve"> А понятие «</w:t>
      </w:r>
      <w:r w:rsidR="00A07FA3" w:rsidRPr="00300056">
        <w:rPr>
          <w:b/>
          <w:sz w:val="28"/>
          <w:szCs w:val="28"/>
        </w:rPr>
        <w:t>Естественнонаучная грамотность</w:t>
      </w:r>
      <w:r w:rsidR="00A07FA3" w:rsidRPr="00300056">
        <w:rPr>
          <w:sz w:val="28"/>
          <w:szCs w:val="28"/>
        </w:rPr>
        <w:t xml:space="preserve"> – это способность человека занимать активную гражданскую позицию по вопросам, связанным с </w:t>
      </w:r>
      <w:r w:rsidR="00FB10DB" w:rsidRPr="00300056">
        <w:rPr>
          <w:sz w:val="28"/>
          <w:szCs w:val="28"/>
        </w:rPr>
        <w:t>развитием естественных</w:t>
      </w:r>
      <w:r w:rsidR="00A07FA3" w:rsidRPr="00300056">
        <w:rPr>
          <w:sz w:val="28"/>
          <w:szCs w:val="28"/>
        </w:rPr>
        <w:t xml:space="preserve"> наук и применением их достижений, его готовность интересоваться естественнонаучными идеями</w:t>
      </w:r>
      <w:r w:rsidR="00C16C09">
        <w:rPr>
          <w:sz w:val="28"/>
          <w:szCs w:val="28"/>
        </w:rPr>
        <w:t>»</w:t>
      </w:r>
      <w:r w:rsidR="00A07FA3" w:rsidRPr="00300056">
        <w:rPr>
          <w:sz w:val="28"/>
          <w:szCs w:val="28"/>
        </w:rPr>
        <w:t xml:space="preserve">. </w:t>
      </w:r>
    </w:p>
    <w:p w14:paraId="69FCD038" w14:textId="19FCACA2" w:rsidR="006D46D2" w:rsidRPr="00300056" w:rsidRDefault="00A07FA3" w:rsidP="001E26F2">
      <w:pPr>
        <w:tabs>
          <w:tab w:val="left" w:pos="709"/>
        </w:tabs>
        <w:ind w:firstLine="709"/>
        <w:jc w:val="both"/>
        <w:rPr>
          <w:sz w:val="28"/>
          <w:szCs w:val="28"/>
        </w:rPr>
      </w:pPr>
      <w:r w:rsidRPr="00300056">
        <w:rPr>
          <w:sz w:val="28"/>
          <w:szCs w:val="28"/>
        </w:rPr>
        <w:t xml:space="preserve">Естественнонаучно грамотный человек </w:t>
      </w:r>
      <w:r w:rsidR="001E26F2" w:rsidRPr="00300056">
        <w:rPr>
          <w:sz w:val="28"/>
          <w:szCs w:val="28"/>
        </w:rPr>
        <w:t>пытается</w:t>
      </w:r>
      <w:r w:rsidRPr="00300056">
        <w:rPr>
          <w:sz w:val="28"/>
          <w:szCs w:val="28"/>
        </w:rPr>
        <w:t xml:space="preserve"> участвовать в аргументированном обсуждении проблем</w:t>
      </w:r>
      <w:r w:rsidR="001E26F2" w:rsidRPr="00300056">
        <w:rPr>
          <w:sz w:val="28"/>
          <w:szCs w:val="28"/>
        </w:rPr>
        <w:t>, которые имеют</w:t>
      </w:r>
      <w:r w:rsidRPr="00300056">
        <w:rPr>
          <w:sz w:val="28"/>
          <w:szCs w:val="28"/>
        </w:rPr>
        <w:t xml:space="preserve"> отношение к естественным наукам и технологиям, требу</w:t>
      </w:r>
      <w:r w:rsidR="001E26F2" w:rsidRPr="00300056">
        <w:rPr>
          <w:sz w:val="28"/>
          <w:szCs w:val="28"/>
        </w:rPr>
        <w:t>ющего</w:t>
      </w:r>
      <w:r w:rsidRPr="00300056">
        <w:rPr>
          <w:sz w:val="28"/>
          <w:szCs w:val="28"/>
        </w:rPr>
        <w:t xml:space="preserve"> от него следующих компетенций: </w:t>
      </w:r>
    </w:p>
    <w:p w14:paraId="28E8D1E6" w14:textId="5F32740E" w:rsidR="006D46D2" w:rsidRPr="00300056" w:rsidRDefault="006562D5" w:rsidP="006562D5">
      <w:pPr>
        <w:tabs>
          <w:tab w:val="left" w:pos="709"/>
        </w:tabs>
        <w:ind w:firstLine="709"/>
        <w:jc w:val="both"/>
        <w:rPr>
          <w:sz w:val="28"/>
          <w:szCs w:val="28"/>
        </w:rPr>
      </w:pPr>
      <w:r w:rsidRPr="00300056">
        <w:rPr>
          <w:sz w:val="28"/>
          <w:szCs w:val="28"/>
        </w:rPr>
        <w:t xml:space="preserve">– </w:t>
      </w:r>
      <w:r w:rsidR="001E26F2" w:rsidRPr="00300056">
        <w:rPr>
          <w:sz w:val="28"/>
          <w:szCs w:val="28"/>
        </w:rPr>
        <w:t xml:space="preserve">умение </w:t>
      </w:r>
      <w:r w:rsidRPr="00300056">
        <w:rPr>
          <w:sz w:val="28"/>
          <w:szCs w:val="28"/>
        </w:rPr>
        <w:t>понима</w:t>
      </w:r>
      <w:r w:rsidR="001E26F2" w:rsidRPr="00300056">
        <w:rPr>
          <w:sz w:val="28"/>
          <w:szCs w:val="28"/>
        </w:rPr>
        <w:t>ть</w:t>
      </w:r>
      <w:r w:rsidRPr="00300056">
        <w:rPr>
          <w:sz w:val="28"/>
          <w:szCs w:val="28"/>
        </w:rPr>
        <w:t xml:space="preserve"> основны</w:t>
      </w:r>
      <w:r w:rsidR="001E26F2" w:rsidRPr="00300056">
        <w:rPr>
          <w:sz w:val="28"/>
          <w:szCs w:val="28"/>
        </w:rPr>
        <w:t>е</w:t>
      </w:r>
      <w:r w:rsidRPr="00300056">
        <w:rPr>
          <w:sz w:val="28"/>
          <w:szCs w:val="28"/>
        </w:rPr>
        <w:t xml:space="preserve"> особенност</w:t>
      </w:r>
      <w:r w:rsidR="001E26F2" w:rsidRPr="00300056">
        <w:rPr>
          <w:sz w:val="28"/>
          <w:szCs w:val="28"/>
        </w:rPr>
        <w:t>и</w:t>
      </w:r>
      <w:r w:rsidRPr="00300056">
        <w:rPr>
          <w:sz w:val="28"/>
          <w:szCs w:val="28"/>
        </w:rPr>
        <w:t xml:space="preserve"> естественнонаучного исследования; </w:t>
      </w:r>
    </w:p>
    <w:p w14:paraId="6FB68E05" w14:textId="77777777" w:rsidR="006D46D2" w:rsidRPr="00300056" w:rsidRDefault="006562D5" w:rsidP="006562D5">
      <w:pPr>
        <w:tabs>
          <w:tab w:val="left" w:pos="709"/>
        </w:tabs>
        <w:ind w:firstLine="709"/>
        <w:jc w:val="both"/>
        <w:rPr>
          <w:sz w:val="28"/>
          <w:szCs w:val="28"/>
        </w:rPr>
      </w:pPr>
      <w:r w:rsidRPr="00300056">
        <w:rPr>
          <w:sz w:val="28"/>
          <w:szCs w:val="28"/>
        </w:rPr>
        <w:lastRenderedPageBreak/>
        <w:t xml:space="preserve">– умение описывать и объяснять естественнонаучные явления, используя имеющиеся знания, умение прогнозировать изменения; </w:t>
      </w:r>
    </w:p>
    <w:p w14:paraId="64C9BCD3" w14:textId="460AA0B1" w:rsidR="006D46D2" w:rsidRDefault="006562D5" w:rsidP="006562D5">
      <w:pPr>
        <w:tabs>
          <w:tab w:val="left" w:pos="709"/>
        </w:tabs>
        <w:ind w:firstLine="709"/>
        <w:jc w:val="both"/>
        <w:rPr>
          <w:sz w:val="28"/>
          <w:szCs w:val="28"/>
        </w:rPr>
      </w:pPr>
      <w:r w:rsidRPr="00300056">
        <w:rPr>
          <w:sz w:val="28"/>
          <w:szCs w:val="28"/>
        </w:rPr>
        <w:t xml:space="preserve">– умение проводить анализ и формулировать выводы на основе имеющихся данных и научных доказательств. </w:t>
      </w:r>
    </w:p>
    <w:p w14:paraId="3A740A5F" w14:textId="77777777" w:rsidR="00C16C09" w:rsidRDefault="00300056" w:rsidP="00C16C09">
      <w:pPr>
        <w:tabs>
          <w:tab w:val="left" w:pos="709"/>
        </w:tabs>
        <w:ind w:firstLine="709"/>
        <w:jc w:val="both"/>
        <w:rPr>
          <w:sz w:val="28"/>
          <w:szCs w:val="28"/>
        </w:rPr>
      </w:pPr>
      <w:r w:rsidRPr="00300056">
        <w:rPr>
          <w:sz w:val="28"/>
          <w:szCs w:val="28"/>
        </w:rPr>
        <w:t xml:space="preserve">Из приведенного определения вытекают требования к заданиям по оцениванию естественнонаучной грамотности. </w:t>
      </w:r>
      <w:r w:rsidR="00C16C09" w:rsidRPr="00300056">
        <w:rPr>
          <w:sz w:val="28"/>
          <w:szCs w:val="28"/>
        </w:rPr>
        <w:t xml:space="preserve">Задания должны носить </w:t>
      </w:r>
      <w:proofErr w:type="spellStart"/>
      <w:r w:rsidR="00C16C09" w:rsidRPr="00300056">
        <w:rPr>
          <w:sz w:val="28"/>
          <w:szCs w:val="28"/>
        </w:rPr>
        <w:t>компетентносто</w:t>
      </w:r>
      <w:proofErr w:type="spellEnd"/>
      <w:r w:rsidR="00C16C09" w:rsidRPr="00300056">
        <w:rPr>
          <w:sz w:val="28"/>
          <w:szCs w:val="28"/>
        </w:rPr>
        <w:t>-ориентированный характер. Также необходимо применять уровневый подход в формировании естественнонаучной грамотности.</w:t>
      </w:r>
    </w:p>
    <w:p w14:paraId="10BEB282" w14:textId="77777777" w:rsidR="00C16C09" w:rsidRDefault="00C16C09" w:rsidP="00C16C09">
      <w:pPr>
        <w:tabs>
          <w:tab w:val="left" w:pos="709"/>
        </w:tabs>
        <w:ind w:firstLine="709"/>
        <w:jc w:val="both"/>
        <w:rPr>
          <w:sz w:val="28"/>
          <w:szCs w:val="28"/>
        </w:rPr>
      </w:pPr>
      <w:r>
        <w:rPr>
          <w:sz w:val="28"/>
          <w:szCs w:val="28"/>
        </w:rPr>
        <w:t>Умения обучающихся 5-9 классов естественно-научной грамотности</w:t>
      </w:r>
    </w:p>
    <w:tbl>
      <w:tblPr>
        <w:tblStyle w:val="a6"/>
        <w:tblW w:w="0" w:type="auto"/>
        <w:tblLook w:val="04A0" w:firstRow="1" w:lastRow="0" w:firstColumn="1" w:lastColumn="0" w:noHBand="0" w:noVBand="1"/>
      </w:tblPr>
      <w:tblGrid>
        <w:gridCol w:w="3210"/>
        <w:gridCol w:w="3210"/>
        <w:gridCol w:w="3211"/>
      </w:tblGrid>
      <w:tr w:rsidR="00C16C09" w14:paraId="2B764757" w14:textId="77777777" w:rsidTr="00516BCC">
        <w:tc>
          <w:tcPr>
            <w:tcW w:w="3210" w:type="dxa"/>
          </w:tcPr>
          <w:p w14:paraId="7ED2F073" w14:textId="77777777" w:rsidR="00C16C09" w:rsidRDefault="00C16C09" w:rsidP="00516BCC">
            <w:pPr>
              <w:tabs>
                <w:tab w:val="left" w:pos="709"/>
              </w:tabs>
              <w:jc w:val="both"/>
              <w:rPr>
                <w:sz w:val="28"/>
                <w:szCs w:val="28"/>
              </w:rPr>
            </w:pPr>
            <w:r w:rsidRPr="00300056">
              <w:rPr>
                <w:sz w:val="28"/>
                <w:szCs w:val="28"/>
              </w:rPr>
              <w:t>5–6 класс</w:t>
            </w:r>
          </w:p>
        </w:tc>
        <w:tc>
          <w:tcPr>
            <w:tcW w:w="3210" w:type="dxa"/>
          </w:tcPr>
          <w:p w14:paraId="7D5F7A10" w14:textId="299A3DF1" w:rsidR="00C16C09" w:rsidRDefault="00C16C09" w:rsidP="00516BCC">
            <w:pPr>
              <w:tabs>
                <w:tab w:val="left" w:pos="709"/>
              </w:tabs>
              <w:jc w:val="both"/>
              <w:rPr>
                <w:sz w:val="28"/>
                <w:szCs w:val="28"/>
              </w:rPr>
            </w:pPr>
            <w:r w:rsidRPr="00300056">
              <w:rPr>
                <w:sz w:val="28"/>
                <w:szCs w:val="28"/>
              </w:rPr>
              <w:t>7–</w:t>
            </w:r>
            <w:r w:rsidR="007F602A" w:rsidRPr="00300056">
              <w:rPr>
                <w:sz w:val="28"/>
                <w:szCs w:val="28"/>
              </w:rPr>
              <w:t>8</w:t>
            </w:r>
            <w:r w:rsidR="007F602A">
              <w:rPr>
                <w:sz w:val="28"/>
                <w:szCs w:val="28"/>
              </w:rPr>
              <w:t xml:space="preserve"> </w:t>
            </w:r>
            <w:r w:rsidR="007F602A" w:rsidRPr="00300056">
              <w:rPr>
                <w:sz w:val="28"/>
                <w:szCs w:val="28"/>
              </w:rPr>
              <w:t>класс</w:t>
            </w:r>
          </w:p>
        </w:tc>
        <w:tc>
          <w:tcPr>
            <w:tcW w:w="3211" w:type="dxa"/>
          </w:tcPr>
          <w:p w14:paraId="52DAB59E" w14:textId="6BA16AA9" w:rsidR="00C16C09" w:rsidRDefault="00C16C09" w:rsidP="00516BCC">
            <w:pPr>
              <w:tabs>
                <w:tab w:val="left" w:pos="709"/>
              </w:tabs>
              <w:jc w:val="both"/>
              <w:rPr>
                <w:sz w:val="28"/>
                <w:szCs w:val="28"/>
              </w:rPr>
            </w:pPr>
            <w:r w:rsidRPr="00300056">
              <w:rPr>
                <w:sz w:val="28"/>
                <w:szCs w:val="28"/>
              </w:rPr>
              <w:t>9 класс</w:t>
            </w:r>
          </w:p>
        </w:tc>
      </w:tr>
      <w:tr w:rsidR="00C16C09" w14:paraId="418E9AF1" w14:textId="77777777" w:rsidTr="00516BCC">
        <w:tc>
          <w:tcPr>
            <w:tcW w:w="3210" w:type="dxa"/>
          </w:tcPr>
          <w:p w14:paraId="739B9F62" w14:textId="77777777" w:rsidR="00C16C09" w:rsidRDefault="00C16C09" w:rsidP="00516BCC">
            <w:pPr>
              <w:tabs>
                <w:tab w:val="left" w:pos="709"/>
              </w:tabs>
              <w:jc w:val="both"/>
              <w:rPr>
                <w:sz w:val="28"/>
                <w:szCs w:val="28"/>
              </w:rPr>
            </w:pPr>
            <w:r w:rsidRPr="00300056">
              <w:rPr>
                <w:sz w:val="28"/>
                <w:szCs w:val="28"/>
              </w:rPr>
              <w:t>научиться находить и извлекать информацию о естественнонаучных явлениях в разных источниках информации и различном контексте, объяснять и описывать естественнонаучные явления на основе имеющихся научных знаний</w:t>
            </w:r>
          </w:p>
        </w:tc>
        <w:tc>
          <w:tcPr>
            <w:tcW w:w="3210" w:type="dxa"/>
          </w:tcPr>
          <w:p w14:paraId="343E5715" w14:textId="77777777" w:rsidR="00C16C09" w:rsidRDefault="00C16C09" w:rsidP="00516BCC">
            <w:pPr>
              <w:tabs>
                <w:tab w:val="left" w:pos="709"/>
              </w:tabs>
              <w:jc w:val="both"/>
              <w:rPr>
                <w:sz w:val="28"/>
                <w:szCs w:val="28"/>
              </w:rPr>
            </w:pPr>
            <w:r w:rsidRPr="00300056">
              <w:rPr>
                <w:sz w:val="28"/>
                <w:szCs w:val="28"/>
              </w:rPr>
              <w:t>распознавать и исследовать местные, национальные, глобальные естественнонаучные проблемы в различном контексте.</w:t>
            </w:r>
          </w:p>
        </w:tc>
        <w:tc>
          <w:tcPr>
            <w:tcW w:w="3211" w:type="dxa"/>
          </w:tcPr>
          <w:p w14:paraId="569F8A6F" w14:textId="77777777" w:rsidR="00C16C09" w:rsidRDefault="00C16C09" w:rsidP="00516BCC">
            <w:pPr>
              <w:tabs>
                <w:tab w:val="left" w:pos="709"/>
              </w:tabs>
              <w:jc w:val="both"/>
              <w:rPr>
                <w:sz w:val="28"/>
                <w:szCs w:val="28"/>
              </w:rPr>
            </w:pPr>
            <w:r w:rsidRPr="00300056">
              <w:rPr>
                <w:sz w:val="28"/>
                <w:szCs w:val="28"/>
              </w:rPr>
              <w:t>научатся интерпретировать, оценивать, делать выводы и строить прогнозы о личных, местных, национальных, глобальных естественнонаучных проблемах в различном контексте в рамках метапредметного содержания.</w:t>
            </w:r>
          </w:p>
        </w:tc>
      </w:tr>
    </w:tbl>
    <w:p w14:paraId="16DAE87E" w14:textId="77777777" w:rsidR="00C16C09" w:rsidRPr="00300056" w:rsidRDefault="00C16C09" w:rsidP="00C16C09">
      <w:pPr>
        <w:tabs>
          <w:tab w:val="left" w:pos="709"/>
        </w:tabs>
        <w:jc w:val="both"/>
        <w:rPr>
          <w:sz w:val="28"/>
          <w:szCs w:val="28"/>
        </w:rPr>
      </w:pPr>
    </w:p>
    <w:p w14:paraId="39084D4C" w14:textId="6715F48D" w:rsidR="00300056" w:rsidRPr="00300056" w:rsidRDefault="00300056" w:rsidP="00300056">
      <w:pPr>
        <w:tabs>
          <w:tab w:val="left" w:pos="709"/>
        </w:tabs>
        <w:ind w:firstLine="709"/>
        <w:jc w:val="both"/>
        <w:rPr>
          <w:sz w:val="28"/>
          <w:szCs w:val="28"/>
        </w:rPr>
      </w:pPr>
      <w:r w:rsidRPr="00300056">
        <w:rPr>
          <w:sz w:val="28"/>
          <w:szCs w:val="28"/>
        </w:rPr>
        <w:t xml:space="preserve">Они должны быть направлены на проверку перечисленных выше компетентностей и при этом основываться на реальных жизненных ситуациях. Именно такие задания, объединенные в тематические блоки, составляют измерительный инструментарий PISA. Типичный блок заданий включает в себя описание реальной ситуации, представленное, как правило, в проблемном ключе, и ряд вопросов-заданий, связанных с этой ситуацией. При этом каждое из заданий </w:t>
      </w:r>
      <w:r w:rsidR="00E06356" w:rsidRPr="00300056">
        <w:rPr>
          <w:sz w:val="28"/>
          <w:szCs w:val="28"/>
        </w:rPr>
        <w:t>систематизируется</w:t>
      </w:r>
      <w:r w:rsidRPr="00300056">
        <w:rPr>
          <w:sz w:val="28"/>
          <w:szCs w:val="28"/>
        </w:rPr>
        <w:t xml:space="preserve"> по следующим категориям:</w:t>
      </w:r>
    </w:p>
    <w:p w14:paraId="0E8A2E82" w14:textId="77777777" w:rsidR="00300056" w:rsidRPr="00300056" w:rsidRDefault="00300056" w:rsidP="00300056">
      <w:pPr>
        <w:pStyle w:val="a3"/>
        <w:numPr>
          <w:ilvl w:val="0"/>
          <w:numId w:val="14"/>
        </w:numPr>
        <w:tabs>
          <w:tab w:val="left" w:pos="709"/>
        </w:tabs>
        <w:ind w:hanging="11"/>
        <w:contextualSpacing/>
        <w:jc w:val="both"/>
        <w:rPr>
          <w:sz w:val="28"/>
          <w:szCs w:val="28"/>
        </w:rPr>
      </w:pPr>
      <w:r w:rsidRPr="00300056">
        <w:rPr>
          <w:sz w:val="28"/>
          <w:szCs w:val="28"/>
        </w:rPr>
        <w:t>компетенция, на оценивание которой направлено задание;</w:t>
      </w:r>
    </w:p>
    <w:p w14:paraId="6626F928" w14:textId="77777777" w:rsidR="00300056" w:rsidRPr="00300056" w:rsidRDefault="00300056" w:rsidP="00300056">
      <w:pPr>
        <w:pStyle w:val="a3"/>
        <w:numPr>
          <w:ilvl w:val="0"/>
          <w:numId w:val="14"/>
        </w:numPr>
        <w:tabs>
          <w:tab w:val="left" w:pos="709"/>
        </w:tabs>
        <w:ind w:hanging="11"/>
        <w:contextualSpacing/>
        <w:jc w:val="both"/>
        <w:rPr>
          <w:sz w:val="28"/>
          <w:szCs w:val="28"/>
        </w:rPr>
      </w:pPr>
      <w:r w:rsidRPr="00300056">
        <w:rPr>
          <w:sz w:val="28"/>
          <w:szCs w:val="28"/>
        </w:rPr>
        <w:t>тип естественнонаучного знания, затрагиваемый в задании;</w:t>
      </w:r>
    </w:p>
    <w:p w14:paraId="00315BC3" w14:textId="77777777" w:rsidR="00300056" w:rsidRPr="00300056" w:rsidRDefault="00300056" w:rsidP="00300056">
      <w:pPr>
        <w:pStyle w:val="a3"/>
        <w:numPr>
          <w:ilvl w:val="0"/>
          <w:numId w:val="14"/>
        </w:numPr>
        <w:tabs>
          <w:tab w:val="left" w:pos="709"/>
        </w:tabs>
        <w:ind w:hanging="11"/>
        <w:contextualSpacing/>
        <w:jc w:val="both"/>
        <w:rPr>
          <w:sz w:val="28"/>
          <w:szCs w:val="28"/>
        </w:rPr>
      </w:pPr>
      <w:r w:rsidRPr="00300056">
        <w:rPr>
          <w:sz w:val="28"/>
          <w:szCs w:val="28"/>
        </w:rPr>
        <w:t>контекст;</w:t>
      </w:r>
    </w:p>
    <w:p w14:paraId="16A452C7" w14:textId="5983FFEB" w:rsidR="00300056" w:rsidRPr="00300056" w:rsidRDefault="00300056" w:rsidP="00300056">
      <w:pPr>
        <w:pStyle w:val="a3"/>
        <w:numPr>
          <w:ilvl w:val="0"/>
          <w:numId w:val="14"/>
        </w:numPr>
        <w:tabs>
          <w:tab w:val="left" w:pos="709"/>
        </w:tabs>
        <w:ind w:hanging="11"/>
        <w:contextualSpacing/>
        <w:jc w:val="both"/>
        <w:rPr>
          <w:sz w:val="28"/>
          <w:szCs w:val="28"/>
        </w:rPr>
      </w:pPr>
      <w:r w:rsidRPr="00300056">
        <w:rPr>
          <w:sz w:val="28"/>
          <w:szCs w:val="28"/>
        </w:rPr>
        <w:t xml:space="preserve">познавательный уровень (или степень трудности) задания.  </w:t>
      </w:r>
    </w:p>
    <w:p w14:paraId="6C6E66C7" w14:textId="68E2A87B" w:rsidR="008924C4" w:rsidRDefault="00C16C09" w:rsidP="008924C4">
      <w:pPr>
        <w:tabs>
          <w:tab w:val="left" w:pos="709"/>
        </w:tabs>
        <w:ind w:firstLine="709"/>
        <w:jc w:val="both"/>
        <w:rPr>
          <w:sz w:val="28"/>
          <w:szCs w:val="28"/>
        </w:rPr>
      </w:pPr>
      <w:r w:rsidRPr="00C16C09">
        <w:rPr>
          <w:sz w:val="28"/>
          <w:szCs w:val="28"/>
        </w:rPr>
        <w:t>В рамках введения «Функциональной грамотности» во внеурочной деятельности МОУ Трубачевской ООШ в 2021-2022 учебном году пройдены курсы повышения квалификации</w:t>
      </w:r>
      <w:r w:rsidR="00EE062A">
        <w:rPr>
          <w:sz w:val="28"/>
          <w:szCs w:val="28"/>
        </w:rPr>
        <w:t xml:space="preserve"> </w:t>
      </w:r>
      <w:r w:rsidR="00A24CF6" w:rsidRPr="00A24CF6">
        <w:rPr>
          <w:sz w:val="28"/>
          <w:szCs w:val="28"/>
        </w:rPr>
        <w:t>«Основные подходы к формированию и оценке естественнонаучной грамотности»</w:t>
      </w:r>
      <w:r w:rsidR="00A24CF6">
        <w:rPr>
          <w:sz w:val="28"/>
          <w:szCs w:val="28"/>
        </w:rPr>
        <w:t xml:space="preserve"> в</w:t>
      </w:r>
      <w:r w:rsidR="00A24CF6" w:rsidRPr="00A24CF6">
        <w:rPr>
          <w:sz w:val="28"/>
          <w:szCs w:val="28"/>
        </w:rPr>
        <w:t xml:space="preserve"> Государственно</w:t>
      </w:r>
      <w:r w:rsidR="00A24CF6">
        <w:rPr>
          <w:sz w:val="28"/>
          <w:szCs w:val="28"/>
        </w:rPr>
        <w:t>м</w:t>
      </w:r>
      <w:r w:rsidR="00A24CF6" w:rsidRPr="00A24CF6">
        <w:rPr>
          <w:sz w:val="28"/>
          <w:szCs w:val="28"/>
        </w:rPr>
        <w:t xml:space="preserve"> учреждени</w:t>
      </w:r>
      <w:r w:rsidR="00A24CF6">
        <w:rPr>
          <w:sz w:val="28"/>
          <w:szCs w:val="28"/>
        </w:rPr>
        <w:t>и</w:t>
      </w:r>
      <w:r w:rsidR="00A24CF6" w:rsidRPr="00A24CF6">
        <w:rPr>
          <w:sz w:val="28"/>
          <w:szCs w:val="28"/>
        </w:rPr>
        <w:t xml:space="preserve"> дополнительного профессионального образования «Институт развития образования Забайкальского края»</w:t>
      </w:r>
      <w:r w:rsidRPr="00C16C09">
        <w:rPr>
          <w:sz w:val="28"/>
          <w:szCs w:val="28"/>
        </w:rPr>
        <w:t xml:space="preserve">. Для формирования </w:t>
      </w:r>
      <w:bookmarkStart w:id="0" w:name="_Hlk89172139"/>
      <w:r w:rsidR="008924C4" w:rsidRPr="00C16C09">
        <w:rPr>
          <w:sz w:val="28"/>
          <w:szCs w:val="28"/>
        </w:rPr>
        <w:t>ест</w:t>
      </w:r>
      <w:r w:rsidR="008924C4">
        <w:rPr>
          <w:sz w:val="28"/>
          <w:szCs w:val="28"/>
        </w:rPr>
        <w:t>ест</w:t>
      </w:r>
      <w:r w:rsidR="008924C4" w:rsidRPr="00C16C09">
        <w:rPr>
          <w:sz w:val="28"/>
          <w:szCs w:val="28"/>
        </w:rPr>
        <w:t>в</w:t>
      </w:r>
      <w:r w:rsidR="008924C4">
        <w:rPr>
          <w:sz w:val="28"/>
          <w:szCs w:val="28"/>
        </w:rPr>
        <w:t>еннонаучной</w:t>
      </w:r>
      <w:bookmarkEnd w:id="0"/>
      <w:r w:rsidRPr="00C16C09">
        <w:rPr>
          <w:sz w:val="28"/>
          <w:szCs w:val="28"/>
        </w:rPr>
        <w:t xml:space="preserve"> гр</w:t>
      </w:r>
      <w:r w:rsidR="008924C4">
        <w:rPr>
          <w:sz w:val="28"/>
          <w:szCs w:val="28"/>
        </w:rPr>
        <w:t>амотности</w:t>
      </w:r>
      <w:r w:rsidRPr="00C16C09">
        <w:rPr>
          <w:sz w:val="28"/>
          <w:szCs w:val="28"/>
        </w:rPr>
        <w:t xml:space="preserve">, </w:t>
      </w:r>
      <w:r w:rsidR="008924C4" w:rsidRPr="00C16C09">
        <w:rPr>
          <w:sz w:val="28"/>
          <w:szCs w:val="28"/>
        </w:rPr>
        <w:t>ест</w:t>
      </w:r>
      <w:r w:rsidR="008924C4">
        <w:rPr>
          <w:sz w:val="28"/>
          <w:szCs w:val="28"/>
        </w:rPr>
        <w:t>ест</w:t>
      </w:r>
      <w:r w:rsidR="008924C4" w:rsidRPr="00C16C09">
        <w:rPr>
          <w:sz w:val="28"/>
          <w:szCs w:val="28"/>
        </w:rPr>
        <w:t>в</w:t>
      </w:r>
      <w:r w:rsidR="008924C4">
        <w:rPr>
          <w:sz w:val="28"/>
          <w:szCs w:val="28"/>
        </w:rPr>
        <w:t>еннонаучный</w:t>
      </w:r>
      <w:r w:rsidRPr="00C16C09">
        <w:rPr>
          <w:sz w:val="28"/>
          <w:szCs w:val="28"/>
        </w:rPr>
        <w:t xml:space="preserve"> умений и видов деятельности нужно применять общие подходы к разработке учебных заданий по предметам естественнонаучного цикла. </w:t>
      </w:r>
      <w:r>
        <w:rPr>
          <w:sz w:val="28"/>
          <w:szCs w:val="28"/>
        </w:rPr>
        <w:t>Н</w:t>
      </w:r>
      <w:r w:rsidR="00631CEC">
        <w:rPr>
          <w:sz w:val="28"/>
          <w:szCs w:val="28"/>
        </w:rPr>
        <w:t>а своих уроках</w:t>
      </w:r>
      <w:r>
        <w:rPr>
          <w:sz w:val="28"/>
          <w:szCs w:val="28"/>
        </w:rPr>
        <w:t xml:space="preserve"> физики, химии</w:t>
      </w:r>
      <w:r w:rsidR="006562D5" w:rsidRPr="00300056">
        <w:rPr>
          <w:sz w:val="28"/>
          <w:szCs w:val="28"/>
        </w:rPr>
        <w:t xml:space="preserve"> включа</w:t>
      </w:r>
      <w:r w:rsidR="00631CEC">
        <w:rPr>
          <w:sz w:val="28"/>
          <w:szCs w:val="28"/>
        </w:rPr>
        <w:t>ю</w:t>
      </w:r>
      <w:r w:rsidR="006562D5" w:rsidRPr="00300056">
        <w:rPr>
          <w:sz w:val="28"/>
          <w:szCs w:val="28"/>
        </w:rPr>
        <w:t xml:space="preserve"> в </w:t>
      </w:r>
      <w:r w:rsidR="006562D5" w:rsidRPr="00300056">
        <w:rPr>
          <w:sz w:val="28"/>
          <w:szCs w:val="28"/>
        </w:rPr>
        <w:lastRenderedPageBreak/>
        <w:t xml:space="preserve">содержание изучаемых тем задания на развитие общеучебных умений и навыков, таких как: умение работать с текстом, </w:t>
      </w:r>
      <w:r w:rsidR="0002658E">
        <w:rPr>
          <w:sz w:val="28"/>
          <w:szCs w:val="28"/>
        </w:rPr>
        <w:t>п</w:t>
      </w:r>
      <w:r w:rsidR="00631CEC" w:rsidRPr="00631CEC">
        <w:rPr>
          <w:sz w:val="28"/>
          <w:szCs w:val="28"/>
        </w:rPr>
        <w:t>реобразоват</w:t>
      </w:r>
      <w:r w:rsidR="006562D5" w:rsidRPr="00300056">
        <w:rPr>
          <w:sz w:val="28"/>
          <w:szCs w:val="28"/>
        </w:rPr>
        <w:t>ь информацию из одной формы в другую, умение решать прикладные задачи, как в стандартных, так и в нестандартных ситуациях, умения проводить исследование, высказывать предположения, гипотезы</w:t>
      </w:r>
      <w:r w:rsidR="009D4CA7">
        <w:rPr>
          <w:sz w:val="28"/>
          <w:szCs w:val="28"/>
        </w:rPr>
        <w:t xml:space="preserve"> и задания из открытого банка </w:t>
      </w:r>
      <w:r w:rsidR="009D4CA7" w:rsidRPr="009D4CA7">
        <w:rPr>
          <w:sz w:val="28"/>
          <w:szCs w:val="28"/>
        </w:rPr>
        <w:t>заданий для оценки естественнонаучной грамотности (VII-IX классы)</w:t>
      </w:r>
      <w:r>
        <w:rPr>
          <w:sz w:val="28"/>
          <w:szCs w:val="28"/>
        </w:rPr>
        <w:t xml:space="preserve"> на сайте ФИПИ</w:t>
      </w:r>
      <w:r w:rsidR="006562D5" w:rsidRPr="00300056">
        <w:rPr>
          <w:sz w:val="28"/>
          <w:szCs w:val="28"/>
        </w:rPr>
        <w:t xml:space="preserve">. </w:t>
      </w:r>
    </w:p>
    <w:p w14:paraId="6B767A6B" w14:textId="00FFB278" w:rsidR="00FB0CE9" w:rsidRPr="00A95D4B" w:rsidRDefault="00C16C09" w:rsidP="008924C4">
      <w:pPr>
        <w:tabs>
          <w:tab w:val="left" w:pos="709"/>
        </w:tabs>
        <w:ind w:firstLine="709"/>
        <w:jc w:val="both"/>
        <w:rPr>
          <w:bCs/>
          <w:sz w:val="28"/>
          <w:szCs w:val="28"/>
        </w:rPr>
      </w:pPr>
      <w:r>
        <w:rPr>
          <w:bCs/>
          <w:sz w:val="28"/>
          <w:szCs w:val="28"/>
        </w:rPr>
        <w:t xml:space="preserve">Рассмотрим задания </w:t>
      </w:r>
      <w:proofErr w:type="gramStart"/>
      <w:r>
        <w:rPr>
          <w:bCs/>
          <w:sz w:val="28"/>
          <w:szCs w:val="28"/>
        </w:rPr>
        <w:t xml:space="preserve">для </w:t>
      </w:r>
      <w:r w:rsidR="009D4CA7" w:rsidRPr="00A95D4B">
        <w:rPr>
          <w:bCs/>
          <w:sz w:val="28"/>
          <w:szCs w:val="28"/>
        </w:rPr>
        <w:t xml:space="preserve"> обучающихся</w:t>
      </w:r>
      <w:proofErr w:type="gramEnd"/>
      <w:r w:rsidR="009D4CA7" w:rsidRPr="00A95D4B">
        <w:rPr>
          <w:bCs/>
          <w:sz w:val="28"/>
          <w:szCs w:val="28"/>
        </w:rPr>
        <w:t xml:space="preserve"> </w:t>
      </w:r>
      <w:r w:rsidR="00FB0CE9" w:rsidRPr="00A95D4B">
        <w:rPr>
          <w:bCs/>
          <w:sz w:val="28"/>
          <w:szCs w:val="28"/>
        </w:rPr>
        <w:t>7 класса</w:t>
      </w:r>
      <w:r w:rsidR="009D4CA7" w:rsidRPr="00A95D4B">
        <w:rPr>
          <w:bCs/>
          <w:sz w:val="28"/>
          <w:szCs w:val="28"/>
        </w:rPr>
        <w:t xml:space="preserve"> при изучении темы «</w:t>
      </w:r>
      <w:r w:rsidR="00A95D4B" w:rsidRPr="00A95D4B">
        <w:rPr>
          <w:bCs/>
          <w:sz w:val="28"/>
          <w:szCs w:val="28"/>
        </w:rPr>
        <w:t>Диффузия</w:t>
      </w:r>
      <w:r w:rsidR="009D4CA7" w:rsidRPr="00A95D4B">
        <w:rPr>
          <w:bCs/>
          <w:sz w:val="28"/>
          <w:szCs w:val="28"/>
        </w:rPr>
        <w:t xml:space="preserve"> в газах, жидкостях и твердых телах</w:t>
      </w:r>
      <w:r w:rsidR="00A95D4B" w:rsidRPr="00A95D4B">
        <w:rPr>
          <w:bCs/>
          <w:sz w:val="28"/>
          <w:szCs w:val="28"/>
        </w:rPr>
        <w:t>»,</w:t>
      </w:r>
      <w:r w:rsidR="009D4CA7" w:rsidRPr="00A95D4B">
        <w:rPr>
          <w:bCs/>
          <w:sz w:val="28"/>
          <w:szCs w:val="28"/>
        </w:rPr>
        <w:t xml:space="preserve"> включаю задание</w:t>
      </w:r>
      <w:r w:rsidR="00A95D4B" w:rsidRPr="00A95D4B">
        <w:rPr>
          <w:bCs/>
        </w:rPr>
        <w:t xml:space="preserve"> «</w:t>
      </w:r>
      <w:r w:rsidR="00A95D4B" w:rsidRPr="00A95D4B">
        <w:rPr>
          <w:bCs/>
          <w:sz w:val="28"/>
          <w:szCs w:val="28"/>
        </w:rPr>
        <w:t>Малосольные огурчики»</w:t>
      </w:r>
      <w:r w:rsidR="00A95D4B">
        <w:rPr>
          <w:bCs/>
          <w:sz w:val="28"/>
          <w:szCs w:val="28"/>
        </w:rPr>
        <w:t xml:space="preserve"> из </w:t>
      </w:r>
      <w:r w:rsidR="00A95D4B" w:rsidRPr="00A95D4B">
        <w:rPr>
          <w:bCs/>
          <w:sz w:val="28"/>
          <w:szCs w:val="28"/>
        </w:rPr>
        <w:t>открытого банка заданий для оценки естественнонаучной грамотности (VII-IX классы)</w:t>
      </w:r>
      <w:r w:rsidR="00A95D4B">
        <w:rPr>
          <w:bCs/>
          <w:sz w:val="28"/>
          <w:szCs w:val="28"/>
        </w:rPr>
        <w:t xml:space="preserve">. </w:t>
      </w:r>
    </w:p>
    <w:p w14:paraId="3B434D70" w14:textId="4E4CF783" w:rsidR="00FB0CE9" w:rsidRPr="00300056" w:rsidRDefault="00A95D4B" w:rsidP="00FB0CE9">
      <w:pPr>
        <w:ind w:firstLine="709"/>
        <w:jc w:val="both"/>
        <w:rPr>
          <w:b/>
          <w:sz w:val="28"/>
          <w:szCs w:val="28"/>
        </w:rPr>
      </w:pPr>
      <w:r w:rsidRPr="00300056">
        <w:rPr>
          <w:noProof/>
          <w:sz w:val="28"/>
          <w:szCs w:val="28"/>
        </w:rPr>
        <w:drawing>
          <wp:anchor distT="0" distB="0" distL="114300" distR="114300" simplePos="0" relativeHeight="251658240" behindDoc="0" locked="0" layoutInCell="1" allowOverlap="1" wp14:anchorId="1BFDE06A" wp14:editId="72FBE7D2">
            <wp:simplePos x="0" y="0"/>
            <wp:positionH relativeFrom="margin">
              <wp:posOffset>3952875</wp:posOffset>
            </wp:positionH>
            <wp:positionV relativeFrom="margin">
              <wp:posOffset>1181100</wp:posOffset>
            </wp:positionV>
            <wp:extent cx="2049780" cy="1363980"/>
            <wp:effectExtent l="0" t="0" r="7620" b="7620"/>
            <wp:wrapSquare wrapText="bothSides"/>
            <wp:docPr id="123" name="Рисунок 123" descr="http://oge.fipi.ru/os/docs/0CD62708049A9FB940BFBB6E0A09ECC8/docs/BCA4EDB3A9258362428A6C66D2C9F332/xs3docsrcBCA4EDB3A9258362428A6C66D2C9F332_2_1606124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oge.fipi.ru/os/docs/0CD62708049A9FB940BFBB6E0A09ECC8/docs/BCA4EDB3A9258362428A6C66D2C9F332/xs3docsrcBCA4EDB3A9258362428A6C66D2C9F332_2_160612475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9780" cy="1363980"/>
                    </a:xfrm>
                    <a:prstGeom prst="rect">
                      <a:avLst/>
                    </a:prstGeom>
                    <a:noFill/>
                    <a:ln w="9525">
                      <a:noFill/>
                      <a:miter lim="800000"/>
                      <a:headEnd/>
                      <a:tailEnd/>
                    </a:ln>
                  </pic:spPr>
                </pic:pic>
              </a:graphicData>
            </a:graphic>
          </wp:anchor>
        </w:drawing>
      </w:r>
      <w:r w:rsidR="00FB0CE9" w:rsidRPr="00300056">
        <w:rPr>
          <w:b/>
          <w:sz w:val="28"/>
          <w:szCs w:val="28"/>
        </w:rPr>
        <w:t xml:space="preserve">Задание </w:t>
      </w:r>
      <w:r>
        <w:rPr>
          <w:b/>
          <w:sz w:val="28"/>
          <w:szCs w:val="28"/>
        </w:rPr>
        <w:t>1</w:t>
      </w:r>
      <w:r w:rsidR="00FB0CE9" w:rsidRPr="00300056">
        <w:rPr>
          <w:b/>
          <w:sz w:val="28"/>
          <w:szCs w:val="28"/>
        </w:rPr>
        <w:t xml:space="preserve">. </w:t>
      </w:r>
      <w:bookmarkStart w:id="1" w:name="_Hlk89162917"/>
      <w:r w:rsidR="00FB0CE9" w:rsidRPr="00300056">
        <w:rPr>
          <w:b/>
          <w:sz w:val="28"/>
          <w:szCs w:val="28"/>
        </w:rPr>
        <w:t>Малосольные огурчики</w:t>
      </w:r>
      <w:bookmarkEnd w:id="1"/>
    </w:p>
    <w:p w14:paraId="1FFE9130" w14:textId="33EE0BF1" w:rsidR="00FB0CE9" w:rsidRPr="00300056" w:rsidRDefault="00FB0CE9" w:rsidP="00FB0CE9">
      <w:pPr>
        <w:ind w:firstLine="709"/>
        <w:jc w:val="both"/>
        <w:rPr>
          <w:sz w:val="28"/>
          <w:szCs w:val="28"/>
        </w:rPr>
      </w:pPr>
      <w:r w:rsidRPr="00300056">
        <w:rPr>
          <w:sz w:val="28"/>
          <w:szCs w:val="28"/>
        </w:rPr>
        <w:t>Когда готовят малосольные огурцы, их заливают рассолом (вода с солью). Через несколько дней огурцы готовы к употреблению. Если же залить огурцы таким же рассолом, но другой температуры, то огурцы могут стать малосольными уже через несколько часов.</w:t>
      </w:r>
    </w:p>
    <w:p w14:paraId="79707FFD" w14:textId="79C04A0F" w:rsidR="00FB0CE9" w:rsidRPr="00300056" w:rsidRDefault="00FB0CE9" w:rsidP="00FB0CE9">
      <w:pPr>
        <w:rPr>
          <w:sz w:val="28"/>
          <w:szCs w:val="28"/>
        </w:rPr>
      </w:pPr>
    </w:p>
    <w:p w14:paraId="6BEB03E5" w14:textId="77777777" w:rsidR="00FB0CE9" w:rsidRPr="00300056" w:rsidRDefault="00FB0CE9" w:rsidP="00FB0CE9">
      <w:pPr>
        <w:ind w:firstLine="709"/>
        <w:jc w:val="both"/>
        <w:rPr>
          <w:sz w:val="28"/>
          <w:szCs w:val="28"/>
        </w:rPr>
      </w:pPr>
      <w:r w:rsidRPr="00300056">
        <w:rPr>
          <w:b/>
          <w:sz w:val="28"/>
          <w:szCs w:val="28"/>
        </w:rPr>
        <w:t>Вопрос 1:</w:t>
      </w:r>
      <w:r w:rsidRPr="00300056">
        <w:rPr>
          <w:sz w:val="28"/>
          <w:szCs w:val="28"/>
        </w:rPr>
        <w:t xml:space="preserve"> </w:t>
      </w:r>
    </w:p>
    <w:p w14:paraId="3201531E" w14:textId="77777777" w:rsidR="00FB0CE9" w:rsidRPr="00300056" w:rsidRDefault="00FB0CE9" w:rsidP="00FB0CE9">
      <w:pPr>
        <w:ind w:firstLine="709"/>
        <w:jc w:val="both"/>
        <w:rPr>
          <w:b/>
          <w:sz w:val="28"/>
          <w:szCs w:val="28"/>
        </w:rPr>
      </w:pPr>
      <w:r w:rsidRPr="00300056">
        <w:rPr>
          <w:sz w:val="28"/>
          <w:szCs w:val="28"/>
        </w:rPr>
        <w:t>Что нужно сделать с рассолом: нагреть или остудить, чтобы огурцы засолились быстрее? Свой ответ поясните.</w:t>
      </w:r>
    </w:p>
    <w:p w14:paraId="77DE612A" w14:textId="77777777" w:rsidR="00FB0CE9" w:rsidRPr="00300056" w:rsidRDefault="00FB0CE9" w:rsidP="00FB0CE9">
      <w:pPr>
        <w:ind w:firstLine="709"/>
        <w:jc w:val="both"/>
        <w:rPr>
          <w:sz w:val="28"/>
          <w:szCs w:val="28"/>
        </w:rPr>
      </w:pPr>
      <w:r w:rsidRPr="00300056">
        <w:rPr>
          <w:b/>
          <w:sz w:val="28"/>
          <w:szCs w:val="28"/>
        </w:rPr>
        <w:t>Ответ:</w:t>
      </w:r>
      <w:r w:rsidRPr="00300056">
        <w:rPr>
          <w:sz w:val="28"/>
          <w:szCs w:val="28"/>
        </w:rPr>
        <w:t xml:space="preserve"> нагреть. Скорость диффузии зависит от температуры. Чем выше температура, тем быстрее идёт диффузия, следовательно, огурцы засолятся быстрее</w:t>
      </w:r>
    </w:p>
    <w:p w14:paraId="29427C19" w14:textId="77777777" w:rsidR="00FB0CE9" w:rsidRPr="00300056" w:rsidRDefault="00FB0CE9" w:rsidP="00FB0CE9">
      <w:pPr>
        <w:ind w:firstLine="709"/>
        <w:jc w:val="both"/>
        <w:rPr>
          <w:sz w:val="28"/>
          <w:szCs w:val="28"/>
        </w:rPr>
      </w:pPr>
      <w:r w:rsidRPr="00300056">
        <w:rPr>
          <w:b/>
          <w:sz w:val="28"/>
          <w:szCs w:val="28"/>
        </w:rPr>
        <w:t>Вопрос 2:</w:t>
      </w:r>
      <w:r w:rsidRPr="00300056">
        <w:rPr>
          <w:sz w:val="28"/>
          <w:szCs w:val="28"/>
        </w:rPr>
        <w:t xml:space="preserve"> </w:t>
      </w:r>
    </w:p>
    <w:p w14:paraId="769F9E06" w14:textId="77777777" w:rsidR="00FB0CE9" w:rsidRPr="00300056" w:rsidRDefault="00FB0CE9" w:rsidP="00FB0CE9">
      <w:pPr>
        <w:ind w:firstLine="709"/>
        <w:jc w:val="both"/>
        <w:rPr>
          <w:sz w:val="28"/>
          <w:szCs w:val="28"/>
        </w:rPr>
      </w:pPr>
      <w:r w:rsidRPr="00300056">
        <w:rPr>
          <w:sz w:val="28"/>
          <w:szCs w:val="28"/>
        </w:rPr>
        <w:t>Когда огурцы заливают рассолом (вода с солью), они через некоторое время становятся солёными. В то же время рассол приобретает огуречный вкус. Выберите верное утверждение о процессах, происходящих с рассолом.</w:t>
      </w:r>
    </w:p>
    <w:p w14:paraId="647E4F4D" w14:textId="77777777" w:rsidR="00FB0CE9" w:rsidRPr="00300056" w:rsidRDefault="00FB0CE9" w:rsidP="00FB0CE9">
      <w:pPr>
        <w:ind w:firstLine="709"/>
        <w:jc w:val="both"/>
        <w:rPr>
          <w:b/>
          <w:sz w:val="28"/>
          <w:szCs w:val="28"/>
        </w:rPr>
      </w:pPr>
      <w:r w:rsidRPr="00300056">
        <w:rPr>
          <w:b/>
          <w:sz w:val="28"/>
          <w:szCs w:val="28"/>
        </w:rPr>
        <w:t>А.</w:t>
      </w:r>
      <w:r w:rsidRPr="00300056">
        <w:rPr>
          <w:sz w:val="28"/>
          <w:szCs w:val="28"/>
        </w:rPr>
        <w:t xml:space="preserve"> молекулы воды и поваренной соли изменяются и приобретают вкус огурцов.</w:t>
      </w:r>
    </w:p>
    <w:p w14:paraId="5CB53861" w14:textId="77777777" w:rsidR="00FB0CE9" w:rsidRPr="00300056" w:rsidRDefault="00FB0CE9" w:rsidP="00FB0CE9">
      <w:pPr>
        <w:ind w:firstLine="709"/>
        <w:jc w:val="both"/>
        <w:rPr>
          <w:b/>
          <w:sz w:val="28"/>
          <w:szCs w:val="28"/>
        </w:rPr>
      </w:pPr>
      <w:r w:rsidRPr="00300056">
        <w:rPr>
          <w:b/>
          <w:sz w:val="28"/>
          <w:szCs w:val="28"/>
        </w:rPr>
        <w:t xml:space="preserve">Б. </w:t>
      </w:r>
      <w:r w:rsidRPr="00300056">
        <w:rPr>
          <w:sz w:val="28"/>
          <w:szCs w:val="28"/>
        </w:rPr>
        <w:t>концентрация поваренной соли в рассоле постепенно увеличивается.</w:t>
      </w:r>
    </w:p>
    <w:p w14:paraId="2F40C14C" w14:textId="77777777" w:rsidR="00FB0CE9" w:rsidRPr="00300056" w:rsidRDefault="00FB0CE9" w:rsidP="00FB0CE9">
      <w:pPr>
        <w:ind w:firstLine="709"/>
        <w:jc w:val="both"/>
        <w:rPr>
          <w:b/>
          <w:sz w:val="28"/>
          <w:szCs w:val="28"/>
        </w:rPr>
      </w:pPr>
      <w:r w:rsidRPr="00300056">
        <w:rPr>
          <w:b/>
          <w:sz w:val="28"/>
          <w:szCs w:val="28"/>
        </w:rPr>
        <w:t>С.</w:t>
      </w:r>
      <w:r w:rsidRPr="00300056">
        <w:rPr>
          <w:sz w:val="28"/>
          <w:szCs w:val="28"/>
        </w:rPr>
        <w:t xml:space="preserve"> огуречный сок проникает в рассол.</w:t>
      </w:r>
    </w:p>
    <w:p w14:paraId="62445534" w14:textId="77777777" w:rsidR="00FB0CE9" w:rsidRPr="00300056" w:rsidRDefault="00FB0CE9" w:rsidP="00FB0CE9">
      <w:pPr>
        <w:ind w:firstLine="709"/>
        <w:jc w:val="both"/>
        <w:rPr>
          <w:b/>
          <w:sz w:val="28"/>
          <w:szCs w:val="28"/>
        </w:rPr>
      </w:pPr>
      <w:r w:rsidRPr="00300056">
        <w:rPr>
          <w:b/>
          <w:sz w:val="28"/>
          <w:szCs w:val="28"/>
        </w:rPr>
        <w:t>Д.</w:t>
      </w:r>
      <w:r w:rsidRPr="00300056">
        <w:rPr>
          <w:sz w:val="28"/>
          <w:szCs w:val="28"/>
        </w:rPr>
        <w:t xml:space="preserve"> молекулы поваренной соли и огурцов растворяются в воде.</w:t>
      </w:r>
    </w:p>
    <w:p w14:paraId="72858880" w14:textId="7410DE98" w:rsidR="00FB0CE9" w:rsidRDefault="00FB0CE9" w:rsidP="00FB0CE9">
      <w:pPr>
        <w:ind w:firstLine="709"/>
        <w:jc w:val="both"/>
        <w:rPr>
          <w:b/>
          <w:sz w:val="28"/>
          <w:szCs w:val="28"/>
        </w:rPr>
      </w:pPr>
      <w:r w:rsidRPr="00300056">
        <w:rPr>
          <w:b/>
          <w:sz w:val="28"/>
          <w:szCs w:val="28"/>
        </w:rPr>
        <w:t>Ответ: С</w:t>
      </w:r>
    </w:p>
    <w:p w14:paraId="32E262E8" w14:textId="00F14E99" w:rsidR="00A95D4B" w:rsidRPr="00A95D4B" w:rsidRDefault="00A95D4B" w:rsidP="00A95D4B">
      <w:pPr>
        <w:spacing w:after="200" w:line="276" w:lineRule="auto"/>
        <w:ind w:firstLine="709"/>
        <w:rPr>
          <w:bCs/>
          <w:sz w:val="28"/>
          <w:szCs w:val="28"/>
        </w:rPr>
      </w:pPr>
      <w:r>
        <w:rPr>
          <w:bCs/>
          <w:sz w:val="28"/>
          <w:szCs w:val="28"/>
        </w:rPr>
        <w:t>П</w:t>
      </w:r>
      <w:r w:rsidRPr="00A95D4B">
        <w:rPr>
          <w:bCs/>
          <w:sz w:val="28"/>
          <w:szCs w:val="28"/>
        </w:rPr>
        <w:t>ри изучении темы «</w:t>
      </w:r>
      <w:r>
        <w:rPr>
          <w:bCs/>
          <w:sz w:val="28"/>
          <w:szCs w:val="28"/>
        </w:rPr>
        <w:t>Воздухоплавание</w:t>
      </w:r>
      <w:r w:rsidRPr="00A95D4B">
        <w:rPr>
          <w:bCs/>
          <w:sz w:val="28"/>
          <w:szCs w:val="28"/>
        </w:rPr>
        <w:t>», включаю задание</w:t>
      </w:r>
      <w:r w:rsidRPr="00A95D4B">
        <w:rPr>
          <w:bCs/>
        </w:rPr>
        <w:t xml:space="preserve"> «</w:t>
      </w:r>
      <w:r w:rsidR="003D3AB4" w:rsidRPr="003D3AB4">
        <w:rPr>
          <w:bCs/>
          <w:sz w:val="28"/>
          <w:szCs w:val="28"/>
        </w:rPr>
        <w:t>Воздушные «шары счастья»</w:t>
      </w:r>
      <w:r w:rsidRPr="00A95D4B">
        <w:rPr>
          <w:bCs/>
          <w:sz w:val="28"/>
          <w:szCs w:val="28"/>
        </w:rPr>
        <w:t>»</w:t>
      </w:r>
      <w:r>
        <w:rPr>
          <w:bCs/>
          <w:sz w:val="28"/>
          <w:szCs w:val="28"/>
        </w:rPr>
        <w:t xml:space="preserve"> из </w:t>
      </w:r>
      <w:r w:rsidRPr="00A95D4B">
        <w:rPr>
          <w:bCs/>
          <w:sz w:val="28"/>
          <w:szCs w:val="28"/>
        </w:rPr>
        <w:t>открытого банка заданий для оценки естественнонаучной грамотности (VII-IX классы)</w:t>
      </w:r>
      <w:r>
        <w:rPr>
          <w:bCs/>
          <w:sz w:val="28"/>
          <w:szCs w:val="28"/>
        </w:rPr>
        <w:t xml:space="preserve">. </w:t>
      </w:r>
    </w:p>
    <w:p w14:paraId="4AB7D6AA" w14:textId="77777777" w:rsidR="00FB0CE9" w:rsidRPr="00300056" w:rsidRDefault="00FB0CE9" w:rsidP="00FB0CE9">
      <w:pPr>
        <w:ind w:firstLine="709"/>
        <w:jc w:val="both"/>
        <w:rPr>
          <w:vanish/>
          <w:sz w:val="28"/>
          <w:szCs w:val="28"/>
        </w:rPr>
      </w:pPr>
      <w:r w:rsidRPr="00300056">
        <w:rPr>
          <w:vanish/>
          <w:sz w:val="28"/>
          <w:szCs w:val="28"/>
        </w:rPr>
        <w:t>Начало формы</w:t>
      </w:r>
    </w:p>
    <w:p w14:paraId="09B308C2" w14:textId="77777777" w:rsidR="00FB0CE9" w:rsidRPr="00300056" w:rsidRDefault="00FB0CE9" w:rsidP="00FB0CE9">
      <w:pPr>
        <w:ind w:firstLine="709"/>
        <w:jc w:val="both"/>
        <w:rPr>
          <w:vanish/>
          <w:sz w:val="28"/>
          <w:szCs w:val="28"/>
        </w:rPr>
      </w:pPr>
      <w:r w:rsidRPr="00300056">
        <w:rPr>
          <w:vanish/>
          <w:sz w:val="28"/>
          <w:szCs w:val="28"/>
        </w:rPr>
        <w:t>Конец формы</w:t>
      </w:r>
    </w:p>
    <w:p w14:paraId="711D83E7" w14:textId="4460FDBA" w:rsidR="00FB0CE9" w:rsidRPr="00F54E1A" w:rsidRDefault="00FB0CE9" w:rsidP="00F54E1A">
      <w:pPr>
        <w:ind w:firstLine="709"/>
        <w:jc w:val="both"/>
        <w:rPr>
          <w:sz w:val="28"/>
          <w:szCs w:val="28"/>
        </w:rPr>
      </w:pPr>
      <w:r w:rsidRPr="00300056">
        <w:rPr>
          <w:sz w:val="28"/>
          <w:szCs w:val="28"/>
        </w:rPr>
        <w:t> </w:t>
      </w:r>
      <w:r w:rsidRPr="00300056">
        <w:rPr>
          <w:b/>
          <w:sz w:val="28"/>
          <w:szCs w:val="28"/>
        </w:rPr>
        <w:t>Задание:</w:t>
      </w:r>
      <w:r w:rsidRPr="00300056">
        <w:rPr>
          <w:sz w:val="28"/>
          <w:szCs w:val="28"/>
        </w:rPr>
        <w:t xml:space="preserve"> </w:t>
      </w:r>
      <w:r w:rsidRPr="00300056">
        <w:rPr>
          <w:b/>
          <w:sz w:val="28"/>
          <w:szCs w:val="28"/>
        </w:rPr>
        <w:t>Воздушные «шары счастья»</w:t>
      </w:r>
    </w:p>
    <w:p w14:paraId="145A23AA" w14:textId="77777777" w:rsidR="00FB0CE9" w:rsidRPr="00300056" w:rsidRDefault="00FB0CE9" w:rsidP="00FB0CE9">
      <w:pPr>
        <w:ind w:firstLine="709"/>
        <w:jc w:val="both"/>
        <w:rPr>
          <w:sz w:val="28"/>
          <w:szCs w:val="28"/>
        </w:rPr>
      </w:pPr>
      <w:r w:rsidRPr="00300056">
        <w:rPr>
          <w:sz w:val="28"/>
          <w:szCs w:val="28"/>
        </w:rPr>
        <w:t>«Шары желаний», или небесные фонарики – объёмные бумажные конструкции с огоньком внутри, летающие по принципу воздушного шара (от нагретого воздуха).</w:t>
      </w:r>
    </w:p>
    <w:tbl>
      <w:tblPr>
        <w:tblpPr w:leftFromText="36" w:rightFromText="36" w:vertAnchor="text" w:tblpXSpec="right" w:tblpYSpec="center"/>
        <w:tblW w:w="0" w:type="auto"/>
        <w:tblCellSpacing w:w="0" w:type="dxa"/>
        <w:tblCellMar>
          <w:left w:w="0" w:type="dxa"/>
          <w:right w:w="0" w:type="dxa"/>
        </w:tblCellMar>
        <w:tblLook w:val="04A0" w:firstRow="1" w:lastRow="0" w:firstColumn="1" w:lastColumn="0" w:noHBand="0" w:noVBand="1"/>
      </w:tblPr>
      <w:tblGrid>
        <w:gridCol w:w="3502"/>
      </w:tblGrid>
      <w:tr w:rsidR="00FB0CE9" w:rsidRPr="00300056" w14:paraId="48F0846E" w14:textId="77777777" w:rsidTr="00966344">
        <w:trPr>
          <w:tblCellSpacing w:w="0" w:type="dxa"/>
        </w:trPr>
        <w:tc>
          <w:tcPr>
            <w:tcW w:w="2904" w:type="dxa"/>
            <w:hideMark/>
          </w:tcPr>
          <w:p w14:paraId="6116F637" w14:textId="77777777" w:rsidR="00FB0CE9" w:rsidRPr="00300056" w:rsidRDefault="00FB0CE9" w:rsidP="00966344">
            <w:pPr>
              <w:ind w:firstLine="709"/>
              <w:jc w:val="both"/>
              <w:rPr>
                <w:sz w:val="28"/>
                <w:szCs w:val="28"/>
              </w:rPr>
            </w:pPr>
            <w:r w:rsidRPr="00300056">
              <w:rPr>
                <w:noProof/>
                <w:sz w:val="28"/>
                <w:szCs w:val="28"/>
              </w:rPr>
              <w:lastRenderedPageBreak/>
              <w:drawing>
                <wp:inline distT="0" distB="0" distL="0" distR="0" wp14:anchorId="3FB3743B" wp14:editId="627ECEC1">
                  <wp:extent cx="1755003" cy="1840912"/>
                  <wp:effectExtent l="19050" t="0" r="0" b="0"/>
                  <wp:docPr id="34" name="Рисунок 163" descr="http://oge.fipi.ru/os/docs/0CD62708049A9FB940BFBB6E0A09ECC8/docs/21BA32EAA731A5A84312D55456A783F7/xs3docsrc21BA32EAA731A5A84312D55456A783F7_1_1611910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oge.fipi.ru/os/docs/0CD62708049A9FB940BFBB6E0A09ECC8/docs/21BA32EAA731A5A84312D55456A783F7/xs3docsrc21BA32EAA731A5A84312D55456A783F7_1_1611910236.jpg"/>
                          <pic:cNvPicPr>
                            <a:picLocks noChangeAspect="1" noChangeArrowheads="1"/>
                          </pic:cNvPicPr>
                        </pic:nvPicPr>
                        <pic:blipFill>
                          <a:blip r:embed="rId8" cstate="print"/>
                          <a:srcRect/>
                          <a:stretch>
                            <a:fillRect/>
                          </a:stretch>
                        </pic:blipFill>
                        <pic:spPr bwMode="auto">
                          <a:xfrm>
                            <a:off x="0" y="0"/>
                            <a:ext cx="1755145" cy="1841061"/>
                          </a:xfrm>
                          <a:prstGeom prst="rect">
                            <a:avLst/>
                          </a:prstGeom>
                          <a:noFill/>
                          <a:ln w="9525">
                            <a:noFill/>
                            <a:miter lim="800000"/>
                            <a:headEnd/>
                            <a:tailEnd/>
                          </a:ln>
                        </pic:spPr>
                      </pic:pic>
                    </a:graphicData>
                  </a:graphic>
                </wp:inline>
              </w:drawing>
            </w:r>
          </w:p>
        </w:tc>
      </w:tr>
    </w:tbl>
    <w:p w14:paraId="4E1551BE" w14:textId="77777777" w:rsidR="00FB0CE9" w:rsidRPr="00300056" w:rsidRDefault="00FB0CE9" w:rsidP="00FB0CE9">
      <w:pPr>
        <w:ind w:firstLine="709"/>
        <w:jc w:val="both"/>
        <w:rPr>
          <w:sz w:val="28"/>
          <w:szCs w:val="28"/>
        </w:rPr>
      </w:pPr>
      <w:r w:rsidRPr="00300056">
        <w:rPr>
          <w:sz w:val="28"/>
          <w:szCs w:val="28"/>
        </w:rPr>
        <w:t>Для изготовления небесных фонариков традиционно используются только натуральные материалы: рисовая бумага и каркас из бамбука. Топливный элемент крепится на верёвке со специальной негорючей пропиткой, вместо традиционной медной проволоки, что уменьшает массу небесного фонарика, улучшает лётные качества и делает его полностью биоразлагаемым. Стоит заметить, что бумажный корпус китайских летающих фонариков пропитан восковым раствором, что не даёт ему загореться при попадании открытого огня (такая бумага обугливается, но не горит). Это делает запуск менее опасным.</w:t>
      </w:r>
    </w:p>
    <w:p w14:paraId="22EDC170" w14:textId="77777777" w:rsidR="00FB0CE9" w:rsidRPr="00300056" w:rsidRDefault="00FB0CE9" w:rsidP="00FB0CE9">
      <w:pPr>
        <w:ind w:firstLine="709"/>
        <w:jc w:val="both"/>
        <w:rPr>
          <w:b/>
          <w:sz w:val="28"/>
          <w:szCs w:val="28"/>
        </w:rPr>
      </w:pPr>
    </w:p>
    <w:p w14:paraId="1622B03E" w14:textId="77777777" w:rsidR="00FB0CE9" w:rsidRPr="00300056" w:rsidRDefault="00FB0CE9" w:rsidP="00FB0CE9">
      <w:pPr>
        <w:ind w:firstLine="709"/>
        <w:jc w:val="both"/>
        <w:rPr>
          <w:sz w:val="28"/>
          <w:szCs w:val="28"/>
        </w:rPr>
      </w:pPr>
      <w:r w:rsidRPr="00300056">
        <w:rPr>
          <w:b/>
          <w:sz w:val="28"/>
          <w:szCs w:val="28"/>
        </w:rPr>
        <w:t>Вопрос 1:</w:t>
      </w:r>
      <w:r w:rsidRPr="00300056">
        <w:rPr>
          <w:sz w:val="28"/>
          <w:szCs w:val="28"/>
        </w:rPr>
        <w:t xml:space="preserve"> </w:t>
      </w:r>
    </w:p>
    <w:p w14:paraId="4BD00A19" w14:textId="77777777" w:rsidR="00FB0CE9" w:rsidRPr="00300056" w:rsidRDefault="00FB0CE9" w:rsidP="00FB0CE9">
      <w:pPr>
        <w:ind w:firstLine="709"/>
        <w:jc w:val="both"/>
        <w:rPr>
          <w:sz w:val="28"/>
          <w:szCs w:val="28"/>
        </w:rPr>
      </w:pPr>
      <w:r w:rsidRPr="00300056">
        <w:rPr>
          <w:sz w:val="28"/>
          <w:szCs w:val="28"/>
        </w:rPr>
        <w:t>Выберите верный ответ.</w:t>
      </w:r>
    </w:p>
    <w:p w14:paraId="0720372E" w14:textId="77777777" w:rsidR="00FB0CE9" w:rsidRPr="00300056" w:rsidRDefault="00FB0CE9" w:rsidP="00FB0CE9">
      <w:pPr>
        <w:ind w:firstLine="709"/>
        <w:jc w:val="both"/>
        <w:rPr>
          <w:b/>
          <w:sz w:val="28"/>
          <w:szCs w:val="28"/>
        </w:rPr>
      </w:pPr>
      <w:r w:rsidRPr="00300056">
        <w:rPr>
          <w:b/>
          <w:sz w:val="28"/>
          <w:szCs w:val="28"/>
        </w:rPr>
        <w:t>А.</w:t>
      </w:r>
      <w:r w:rsidRPr="00300056">
        <w:rPr>
          <w:sz w:val="28"/>
          <w:szCs w:val="28"/>
        </w:rPr>
        <w:t xml:space="preserve"> Архимедова сила, действующая на фонарик, в процессе горения топливного элемента уменьшается, поэтому шар взлетает.</w:t>
      </w:r>
    </w:p>
    <w:p w14:paraId="79F187DF" w14:textId="77777777" w:rsidR="00FB0CE9" w:rsidRPr="00300056" w:rsidRDefault="00FB0CE9" w:rsidP="00FB0CE9">
      <w:pPr>
        <w:ind w:firstLine="709"/>
        <w:jc w:val="both"/>
        <w:rPr>
          <w:b/>
          <w:sz w:val="28"/>
          <w:szCs w:val="28"/>
        </w:rPr>
      </w:pPr>
      <w:r w:rsidRPr="00300056">
        <w:rPr>
          <w:b/>
          <w:sz w:val="28"/>
          <w:szCs w:val="28"/>
        </w:rPr>
        <w:t>В.</w:t>
      </w:r>
      <w:r w:rsidRPr="00300056">
        <w:rPr>
          <w:sz w:val="28"/>
          <w:szCs w:val="28"/>
        </w:rPr>
        <w:t xml:space="preserve"> Средняя плотность фонарика с горячим воздухом внутри меньше плотности воздуха снаружи, поэтому фонарик поднимается.</w:t>
      </w:r>
    </w:p>
    <w:p w14:paraId="41F65DA3" w14:textId="77777777" w:rsidR="00FB0CE9" w:rsidRPr="00300056" w:rsidRDefault="00FB0CE9" w:rsidP="00FB0CE9">
      <w:pPr>
        <w:ind w:firstLine="709"/>
        <w:jc w:val="both"/>
        <w:rPr>
          <w:b/>
          <w:sz w:val="28"/>
          <w:szCs w:val="28"/>
        </w:rPr>
      </w:pPr>
      <w:r w:rsidRPr="00300056">
        <w:rPr>
          <w:b/>
          <w:sz w:val="28"/>
          <w:szCs w:val="28"/>
        </w:rPr>
        <w:t>С.</w:t>
      </w:r>
      <w:r w:rsidRPr="00300056">
        <w:rPr>
          <w:sz w:val="28"/>
          <w:szCs w:val="28"/>
        </w:rPr>
        <w:t xml:space="preserve"> Небесный фонарик будет подниматься вверх бесконечно долго.</w:t>
      </w:r>
    </w:p>
    <w:p w14:paraId="23731826" w14:textId="77777777" w:rsidR="00FB0CE9" w:rsidRPr="00300056" w:rsidRDefault="00FB0CE9" w:rsidP="00FB0CE9">
      <w:pPr>
        <w:ind w:firstLine="709"/>
        <w:jc w:val="both"/>
        <w:rPr>
          <w:b/>
          <w:sz w:val="28"/>
          <w:szCs w:val="28"/>
        </w:rPr>
      </w:pPr>
      <w:r w:rsidRPr="00300056">
        <w:rPr>
          <w:b/>
          <w:sz w:val="28"/>
          <w:szCs w:val="28"/>
        </w:rPr>
        <w:t>Д.</w:t>
      </w:r>
      <w:r w:rsidRPr="00300056">
        <w:rPr>
          <w:sz w:val="28"/>
          <w:szCs w:val="28"/>
        </w:rPr>
        <w:t xml:space="preserve"> Поднявшись на большую высоту, небесный фонарик, изготовленный из биоразлагаемого материала, разлагается в воздухе.</w:t>
      </w:r>
    </w:p>
    <w:p w14:paraId="11722CCB" w14:textId="77777777" w:rsidR="00FB0CE9" w:rsidRPr="00300056" w:rsidRDefault="00FB0CE9" w:rsidP="00FB0CE9">
      <w:pPr>
        <w:ind w:firstLine="709"/>
        <w:jc w:val="both"/>
        <w:rPr>
          <w:b/>
          <w:sz w:val="28"/>
          <w:szCs w:val="28"/>
        </w:rPr>
      </w:pPr>
      <w:r w:rsidRPr="00300056">
        <w:rPr>
          <w:b/>
          <w:sz w:val="28"/>
          <w:szCs w:val="28"/>
        </w:rPr>
        <w:t>Ответ: В</w:t>
      </w:r>
    </w:p>
    <w:p w14:paraId="642D2A0E" w14:textId="77777777" w:rsidR="00FB0CE9" w:rsidRPr="00300056" w:rsidRDefault="00FB0CE9" w:rsidP="00FB0CE9">
      <w:pPr>
        <w:ind w:firstLine="709"/>
        <w:jc w:val="both"/>
        <w:rPr>
          <w:b/>
          <w:sz w:val="28"/>
          <w:szCs w:val="28"/>
        </w:rPr>
      </w:pPr>
    </w:p>
    <w:p w14:paraId="33B351C6" w14:textId="77777777" w:rsidR="00FB0CE9" w:rsidRPr="00300056" w:rsidRDefault="00FB0CE9" w:rsidP="00FB0CE9">
      <w:pPr>
        <w:ind w:firstLine="709"/>
        <w:jc w:val="both"/>
        <w:rPr>
          <w:sz w:val="28"/>
          <w:szCs w:val="28"/>
        </w:rPr>
      </w:pPr>
      <w:r w:rsidRPr="00300056">
        <w:rPr>
          <w:b/>
          <w:sz w:val="28"/>
          <w:szCs w:val="28"/>
        </w:rPr>
        <w:t>Вопрос 2:</w:t>
      </w:r>
      <w:r w:rsidRPr="00300056">
        <w:rPr>
          <w:sz w:val="28"/>
          <w:szCs w:val="28"/>
        </w:rPr>
        <w:t xml:space="preserve"> </w:t>
      </w:r>
    </w:p>
    <w:p w14:paraId="0154E7FC" w14:textId="77777777" w:rsidR="00FB0CE9" w:rsidRPr="00300056" w:rsidRDefault="00FB0CE9" w:rsidP="00FB0CE9">
      <w:pPr>
        <w:ind w:firstLine="709"/>
        <w:jc w:val="both"/>
        <w:rPr>
          <w:sz w:val="28"/>
          <w:szCs w:val="28"/>
        </w:rPr>
      </w:pPr>
      <w:r w:rsidRPr="00300056">
        <w:rPr>
          <w:sz w:val="28"/>
          <w:szCs w:val="28"/>
        </w:rPr>
        <w:t>Ниже приведена таблица плотности различных пород дерева. На основе данных таблицы назовите породу дерева, которым можно заменить бамбуковые палочки, используемые в конструкции небесного фонарика. Свой ответ поясните.</w:t>
      </w:r>
    </w:p>
    <w:p w14:paraId="315453DD" w14:textId="77777777" w:rsidR="00FB0CE9" w:rsidRPr="00300056" w:rsidRDefault="00FB0CE9" w:rsidP="00FB0CE9">
      <w:pPr>
        <w:rPr>
          <w:sz w:val="28"/>
          <w:szCs w:val="28"/>
        </w:rPr>
      </w:pPr>
    </w:p>
    <w:tbl>
      <w:tblPr>
        <w:tblStyle w:val="a6"/>
        <w:tblW w:w="0" w:type="auto"/>
        <w:tblLook w:val="04A0" w:firstRow="1" w:lastRow="0" w:firstColumn="1" w:lastColumn="0" w:noHBand="0" w:noVBand="1"/>
      </w:tblPr>
      <w:tblGrid>
        <w:gridCol w:w="2482"/>
        <w:gridCol w:w="2335"/>
        <w:gridCol w:w="2480"/>
        <w:gridCol w:w="2334"/>
      </w:tblGrid>
      <w:tr w:rsidR="00FB0CE9" w:rsidRPr="00300056" w14:paraId="6D4DCE54" w14:textId="77777777" w:rsidTr="00966344">
        <w:tc>
          <w:tcPr>
            <w:tcW w:w="2782" w:type="dxa"/>
          </w:tcPr>
          <w:p w14:paraId="0B220A4D" w14:textId="77777777" w:rsidR="00FB0CE9" w:rsidRPr="00300056" w:rsidRDefault="00FB0CE9" w:rsidP="00966344">
            <w:pPr>
              <w:rPr>
                <w:b/>
                <w:sz w:val="28"/>
                <w:szCs w:val="28"/>
              </w:rPr>
            </w:pPr>
            <w:r w:rsidRPr="00300056">
              <w:rPr>
                <w:sz w:val="28"/>
                <w:szCs w:val="28"/>
              </w:rPr>
              <w:t>Древесная порода</w:t>
            </w:r>
          </w:p>
        </w:tc>
        <w:tc>
          <w:tcPr>
            <w:tcW w:w="2782" w:type="dxa"/>
          </w:tcPr>
          <w:p w14:paraId="33F1CFC1" w14:textId="77777777" w:rsidR="00FB0CE9" w:rsidRPr="00300056" w:rsidRDefault="00FB0CE9" w:rsidP="00966344">
            <w:pPr>
              <w:rPr>
                <w:b/>
                <w:sz w:val="28"/>
                <w:szCs w:val="28"/>
              </w:rPr>
            </w:pPr>
            <w:r w:rsidRPr="00300056">
              <w:rPr>
                <w:sz w:val="28"/>
                <w:szCs w:val="28"/>
              </w:rPr>
              <w:t>ρ, кг/м</w:t>
            </w:r>
            <w:r w:rsidRPr="00300056">
              <w:rPr>
                <w:sz w:val="28"/>
                <w:szCs w:val="28"/>
                <w:vertAlign w:val="superscript"/>
              </w:rPr>
              <w:t>3</w:t>
            </w:r>
          </w:p>
        </w:tc>
        <w:tc>
          <w:tcPr>
            <w:tcW w:w="2781" w:type="dxa"/>
          </w:tcPr>
          <w:p w14:paraId="5EBBDB8B" w14:textId="77777777" w:rsidR="00FB0CE9" w:rsidRPr="00300056" w:rsidRDefault="00FB0CE9" w:rsidP="00966344">
            <w:pPr>
              <w:rPr>
                <w:b/>
                <w:sz w:val="28"/>
                <w:szCs w:val="28"/>
              </w:rPr>
            </w:pPr>
            <w:r w:rsidRPr="00300056">
              <w:rPr>
                <w:sz w:val="28"/>
                <w:szCs w:val="28"/>
              </w:rPr>
              <w:t>Древесная порода</w:t>
            </w:r>
          </w:p>
        </w:tc>
        <w:tc>
          <w:tcPr>
            <w:tcW w:w="2781" w:type="dxa"/>
          </w:tcPr>
          <w:p w14:paraId="67E23D12" w14:textId="77777777" w:rsidR="00FB0CE9" w:rsidRPr="00300056" w:rsidRDefault="00FB0CE9" w:rsidP="00966344">
            <w:pPr>
              <w:rPr>
                <w:b/>
                <w:sz w:val="28"/>
                <w:szCs w:val="28"/>
              </w:rPr>
            </w:pPr>
            <w:r w:rsidRPr="00300056">
              <w:rPr>
                <w:sz w:val="28"/>
                <w:szCs w:val="28"/>
              </w:rPr>
              <w:t>ρ, кг/м</w:t>
            </w:r>
            <w:r w:rsidRPr="00300056">
              <w:rPr>
                <w:sz w:val="28"/>
                <w:szCs w:val="28"/>
                <w:vertAlign w:val="superscript"/>
              </w:rPr>
              <w:t>3</w:t>
            </w:r>
          </w:p>
        </w:tc>
      </w:tr>
      <w:tr w:rsidR="00FB0CE9" w:rsidRPr="00300056" w14:paraId="38BF73DB" w14:textId="77777777" w:rsidTr="00966344">
        <w:tc>
          <w:tcPr>
            <w:tcW w:w="2782" w:type="dxa"/>
          </w:tcPr>
          <w:p w14:paraId="5CF150D8" w14:textId="77777777" w:rsidR="00FB0CE9" w:rsidRPr="00300056" w:rsidRDefault="00FB0CE9" w:rsidP="00966344">
            <w:pPr>
              <w:rPr>
                <w:b/>
                <w:sz w:val="28"/>
                <w:szCs w:val="28"/>
              </w:rPr>
            </w:pPr>
            <w:r w:rsidRPr="00300056">
              <w:rPr>
                <w:sz w:val="28"/>
                <w:szCs w:val="28"/>
              </w:rPr>
              <w:t>Бальса</w:t>
            </w:r>
          </w:p>
        </w:tc>
        <w:tc>
          <w:tcPr>
            <w:tcW w:w="2782" w:type="dxa"/>
          </w:tcPr>
          <w:p w14:paraId="30B750B3" w14:textId="77777777" w:rsidR="00FB0CE9" w:rsidRPr="00300056" w:rsidRDefault="00FB0CE9" w:rsidP="00966344">
            <w:pPr>
              <w:rPr>
                <w:b/>
                <w:sz w:val="28"/>
                <w:szCs w:val="28"/>
              </w:rPr>
            </w:pPr>
            <w:r w:rsidRPr="00300056">
              <w:rPr>
                <w:sz w:val="28"/>
                <w:szCs w:val="28"/>
              </w:rPr>
              <w:t>160</w:t>
            </w:r>
          </w:p>
        </w:tc>
        <w:tc>
          <w:tcPr>
            <w:tcW w:w="2781" w:type="dxa"/>
          </w:tcPr>
          <w:p w14:paraId="039FC1E4" w14:textId="77777777" w:rsidR="00FB0CE9" w:rsidRPr="00300056" w:rsidRDefault="00FB0CE9" w:rsidP="00966344">
            <w:pPr>
              <w:rPr>
                <w:b/>
                <w:sz w:val="28"/>
                <w:szCs w:val="28"/>
              </w:rPr>
            </w:pPr>
            <w:r w:rsidRPr="00300056">
              <w:rPr>
                <w:sz w:val="28"/>
                <w:szCs w:val="28"/>
              </w:rPr>
              <w:t>Ель</w:t>
            </w:r>
          </w:p>
        </w:tc>
        <w:tc>
          <w:tcPr>
            <w:tcW w:w="2781" w:type="dxa"/>
          </w:tcPr>
          <w:p w14:paraId="22DDF9A8" w14:textId="77777777" w:rsidR="00FB0CE9" w:rsidRPr="00300056" w:rsidRDefault="00FB0CE9" w:rsidP="00966344">
            <w:pPr>
              <w:rPr>
                <w:b/>
                <w:sz w:val="28"/>
                <w:szCs w:val="28"/>
              </w:rPr>
            </w:pPr>
            <w:r w:rsidRPr="00300056">
              <w:rPr>
                <w:sz w:val="28"/>
                <w:szCs w:val="28"/>
              </w:rPr>
              <w:t>450</w:t>
            </w:r>
          </w:p>
        </w:tc>
      </w:tr>
      <w:tr w:rsidR="00FB0CE9" w:rsidRPr="00300056" w14:paraId="13704F57" w14:textId="77777777" w:rsidTr="00966344">
        <w:tc>
          <w:tcPr>
            <w:tcW w:w="2782" w:type="dxa"/>
          </w:tcPr>
          <w:p w14:paraId="23CC5986" w14:textId="77777777" w:rsidR="00FB0CE9" w:rsidRPr="00300056" w:rsidRDefault="00FB0CE9" w:rsidP="00966344">
            <w:pPr>
              <w:rPr>
                <w:b/>
                <w:sz w:val="28"/>
                <w:szCs w:val="28"/>
              </w:rPr>
            </w:pPr>
            <w:r w:rsidRPr="00300056">
              <w:rPr>
                <w:sz w:val="28"/>
                <w:szCs w:val="28"/>
              </w:rPr>
              <w:t>Бамбук</w:t>
            </w:r>
          </w:p>
        </w:tc>
        <w:tc>
          <w:tcPr>
            <w:tcW w:w="2782" w:type="dxa"/>
          </w:tcPr>
          <w:p w14:paraId="71932FA9" w14:textId="77777777" w:rsidR="00FB0CE9" w:rsidRPr="00300056" w:rsidRDefault="00FB0CE9" w:rsidP="00966344">
            <w:pPr>
              <w:rPr>
                <w:b/>
                <w:sz w:val="28"/>
                <w:szCs w:val="28"/>
              </w:rPr>
            </w:pPr>
            <w:r w:rsidRPr="00300056">
              <w:rPr>
                <w:sz w:val="28"/>
                <w:szCs w:val="28"/>
              </w:rPr>
              <w:t>400</w:t>
            </w:r>
          </w:p>
        </w:tc>
        <w:tc>
          <w:tcPr>
            <w:tcW w:w="2781" w:type="dxa"/>
          </w:tcPr>
          <w:p w14:paraId="36985943" w14:textId="77777777" w:rsidR="00FB0CE9" w:rsidRPr="00300056" w:rsidRDefault="00FB0CE9" w:rsidP="00966344">
            <w:pPr>
              <w:rPr>
                <w:b/>
                <w:sz w:val="28"/>
                <w:szCs w:val="28"/>
              </w:rPr>
            </w:pPr>
            <w:r w:rsidRPr="00300056">
              <w:rPr>
                <w:sz w:val="28"/>
                <w:szCs w:val="28"/>
              </w:rPr>
              <w:t>Липа</w:t>
            </w:r>
          </w:p>
        </w:tc>
        <w:tc>
          <w:tcPr>
            <w:tcW w:w="2781" w:type="dxa"/>
          </w:tcPr>
          <w:p w14:paraId="0DA5245A" w14:textId="77777777" w:rsidR="00FB0CE9" w:rsidRPr="00300056" w:rsidRDefault="00FB0CE9" w:rsidP="00966344">
            <w:pPr>
              <w:rPr>
                <w:b/>
                <w:sz w:val="28"/>
                <w:szCs w:val="28"/>
              </w:rPr>
            </w:pPr>
            <w:r w:rsidRPr="00300056">
              <w:rPr>
                <w:sz w:val="28"/>
                <w:szCs w:val="28"/>
              </w:rPr>
              <w:t>450</w:t>
            </w:r>
          </w:p>
        </w:tc>
      </w:tr>
      <w:tr w:rsidR="00FB0CE9" w:rsidRPr="00300056" w14:paraId="73C852CC" w14:textId="77777777" w:rsidTr="00966344">
        <w:tc>
          <w:tcPr>
            <w:tcW w:w="2782" w:type="dxa"/>
          </w:tcPr>
          <w:p w14:paraId="56A06A63" w14:textId="77777777" w:rsidR="00FB0CE9" w:rsidRPr="00300056" w:rsidRDefault="00FB0CE9" w:rsidP="00966344">
            <w:pPr>
              <w:rPr>
                <w:b/>
                <w:sz w:val="28"/>
                <w:szCs w:val="28"/>
              </w:rPr>
            </w:pPr>
            <w:r w:rsidRPr="00300056">
              <w:rPr>
                <w:sz w:val="28"/>
                <w:szCs w:val="28"/>
              </w:rPr>
              <w:t>Берёза</w:t>
            </w:r>
          </w:p>
        </w:tc>
        <w:tc>
          <w:tcPr>
            <w:tcW w:w="2782" w:type="dxa"/>
          </w:tcPr>
          <w:p w14:paraId="631E3121" w14:textId="77777777" w:rsidR="00FB0CE9" w:rsidRPr="00300056" w:rsidRDefault="00FB0CE9" w:rsidP="00966344">
            <w:pPr>
              <w:rPr>
                <w:b/>
                <w:sz w:val="28"/>
                <w:szCs w:val="28"/>
              </w:rPr>
            </w:pPr>
            <w:r w:rsidRPr="00300056">
              <w:rPr>
                <w:sz w:val="28"/>
                <w:szCs w:val="28"/>
              </w:rPr>
              <w:t>650</w:t>
            </w:r>
          </w:p>
        </w:tc>
        <w:tc>
          <w:tcPr>
            <w:tcW w:w="2781" w:type="dxa"/>
          </w:tcPr>
          <w:p w14:paraId="184F9EAD" w14:textId="77777777" w:rsidR="00FB0CE9" w:rsidRPr="00300056" w:rsidRDefault="00FB0CE9" w:rsidP="00966344">
            <w:pPr>
              <w:rPr>
                <w:b/>
                <w:sz w:val="28"/>
                <w:szCs w:val="28"/>
              </w:rPr>
            </w:pPr>
            <w:r w:rsidRPr="00300056">
              <w:rPr>
                <w:sz w:val="28"/>
                <w:szCs w:val="28"/>
              </w:rPr>
              <w:t>Сосна</w:t>
            </w:r>
          </w:p>
        </w:tc>
        <w:tc>
          <w:tcPr>
            <w:tcW w:w="2781" w:type="dxa"/>
          </w:tcPr>
          <w:p w14:paraId="4187049A" w14:textId="77777777" w:rsidR="00FB0CE9" w:rsidRPr="00300056" w:rsidRDefault="00FB0CE9" w:rsidP="00966344">
            <w:pPr>
              <w:rPr>
                <w:b/>
                <w:sz w:val="28"/>
                <w:szCs w:val="28"/>
              </w:rPr>
            </w:pPr>
            <w:r w:rsidRPr="00300056">
              <w:rPr>
                <w:sz w:val="28"/>
                <w:szCs w:val="28"/>
              </w:rPr>
              <w:t>520</w:t>
            </w:r>
          </w:p>
        </w:tc>
      </w:tr>
      <w:tr w:rsidR="00FB0CE9" w:rsidRPr="00300056" w14:paraId="2C007335" w14:textId="77777777" w:rsidTr="00966344">
        <w:tc>
          <w:tcPr>
            <w:tcW w:w="2782" w:type="dxa"/>
          </w:tcPr>
          <w:p w14:paraId="671D478E" w14:textId="77777777" w:rsidR="00FB0CE9" w:rsidRPr="00300056" w:rsidRDefault="00FB0CE9" w:rsidP="00966344">
            <w:pPr>
              <w:rPr>
                <w:sz w:val="28"/>
                <w:szCs w:val="28"/>
              </w:rPr>
            </w:pPr>
            <w:r w:rsidRPr="00300056">
              <w:rPr>
                <w:sz w:val="28"/>
                <w:szCs w:val="28"/>
              </w:rPr>
              <w:t>Дуб</w:t>
            </w:r>
          </w:p>
        </w:tc>
        <w:tc>
          <w:tcPr>
            <w:tcW w:w="2782" w:type="dxa"/>
          </w:tcPr>
          <w:p w14:paraId="694EFEB5" w14:textId="77777777" w:rsidR="00FB0CE9" w:rsidRPr="00300056" w:rsidRDefault="00FB0CE9" w:rsidP="00966344">
            <w:pPr>
              <w:rPr>
                <w:sz w:val="28"/>
                <w:szCs w:val="28"/>
              </w:rPr>
            </w:pPr>
            <w:r w:rsidRPr="00300056">
              <w:rPr>
                <w:sz w:val="28"/>
                <w:szCs w:val="28"/>
              </w:rPr>
              <w:t>760</w:t>
            </w:r>
          </w:p>
        </w:tc>
        <w:tc>
          <w:tcPr>
            <w:tcW w:w="2781" w:type="dxa"/>
          </w:tcPr>
          <w:p w14:paraId="168E43B8" w14:textId="77777777" w:rsidR="00FB0CE9" w:rsidRPr="00300056" w:rsidRDefault="00FB0CE9" w:rsidP="00966344">
            <w:pPr>
              <w:rPr>
                <w:sz w:val="28"/>
                <w:szCs w:val="28"/>
              </w:rPr>
            </w:pPr>
            <w:r w:rsidRPr="00300056">
              <w:rPr>
                <w:sz w:val="28"/>
                <w:szCs w:val="28"/>
              </w:rPr>
              <w:t>Пихта</w:t>
            </w:r>
          </w:p>
        </w:tc>
        <w:tc>
          <w:tcPr>
            <w:tcW w:w="2781" w:type="dxa"/>
          </w:tcPr>
          <w:p w14:paraId="6AC894C6" w14:textId="77777777" w:rsidR="00FB0CE9" w:rsidRPr="00300056" w:rsidRDefault="00FB0CE9" w:rsidP="00966344">
            <w:pPr>
              <w:rPr>
                <w:sz w:val="28"/>
                <w:szCs w:val="28"/>
              </w:rPr>
            </w:pPr>
            <w:r w:rsidRPr="00300056">
              <w:rPr>
                <w:sz w:val="28"/>
                <w:szCs w:val="28"/>
              </w:rPr>
              <w:t>380</w:t>
            </w:r>
          </w:p>
        </w:tc>
      </w:tr>
    </w:tbl>
    <w:p w14:paraId="285074B9" w14:textId="77777777" w:rsidR="00FB0CE9" w:rsidRPr="00300056" w:rsidRDefault="00FB0CE9" w:rsidP="00FB0CE9">
      <w:pPr>
        <w:rPr>
          <w:b/>
          <w:sz w:val="28"/>
          <w:szCs w:val="28"/>
        </w:rPr>
      </w:pPr>
    </w:p>
    <w:p w14:paraId="1508D495" w14:textId="57F2A09C" w:rsidR="00FB0CE9" w:rsidRPr="003D3AB4" w:rsidRDefault="00FB0CE9" w:rsidP="003D3AB4">
      <w:pPr>
        <w:ind w:firstLine="709"/>
        <w:jc w:val="both"/>
        <w:rPr>
          <w:sz w:val="28"/>
          <w:szCs w:val="28"/>
        </w:rPr>
      </w:pPr>
      <w:r w:rsidRPr="00300056">
        <w:rPr>
          <w:b/>
          <w:sz w:val="28"/>
          <w:szCs w:val="28"/>
        </w:rPr>
        <w:t xml:space="preserve">Ответ: </w:t>
      </w:r>
      <w:r w:rsidRPr="00300056">
        <w:rPr>
          <w:sz w:val="28"/>
          <w:szCs w:val="28"/>
        </w:rPr>
        <w:t>бальса или пихта. Плотность этих пород дерева меньше плотности бамбука, поэтому при замене общая масса конструкции небесных фонариков уменьшится</w:t>
      </w:r>
    </w:p>
    <w:p w14:paraId="0ED00696" w14:textId="77777777" w:rsidR="00FB0CE9" w:rsidRPr="00300056" w:rsidRDefault="00FB0CE9" w:rsidP="00FB0CE9">
      <w:pPr>
        <w:ind w:firstLine="709"/>
        <w:jc w:val="both"/>
        <w:rPr>
          <w:sz w:val="28"/>
          <w:szCs w:val="28"/>
        </w:rPr>
      </w:pPr>
      <w:r w:rsidRPr="00300056">
        <w:rPr>
          <w:b/>
          <w:sz w:val="28"/>
          <w:szCs w:val="28"/>
        </w:rPr>
        <w:t>Вопрос 3:</w:t>
      </w:r>
      <w:r w:rsidRPr="00300056">
        <w:rPr>
          <w:sz w:val="28"/>
          <w:szCs w:val="28"/>
        </w:rPr>
        <w:t xml:space="preserve"> </w:t>
      </w:r>
    </w:p>
    <w:p w14:paraId="5D9973A5" w14:textId="77777777" w:rsidR="00FB0CE9" w:rsidRPr="00300056" w:rsidRDefault="00FB0CE9" w:rsidP="00FB0CE9">
      <w:pPr>
        <w:ind w:firstLine="709"/>
        <w:jc w:val="both"/>
        <w:rPr>
          <w:sz w:val="28"/>
          <w:szCs w:val="28"/>
        </w:rPr>
      </w:pPr>
      <w:r w:rsidRPr="00300056">
        <w:rPr>
          <w:sz w:val="28"/>
          <w:szCs w:val="28"/>
        </w:rPr>
        <w:t xml:space="preserve">В руководстве по запуску небесных фонариков приведены основные требования безопасности. В одном из них говорится, что категорически </w:t>
      </w:r>
      <w:r w:rsidRPr="00300056">
        <w:rPr>
          <w:sz w:val="28"/>
          <w:szCs w:val="28"/>
        </w:rPr>
        <w:lastRenderedPageBreak/>
        <w:t>запрещено запускать небесные фонарики рядом с аэропортом. Как Вы думаете, почему нельзя это делать?</w:t>
      </w:r>
    </w:p>
    <w:p w14:paraId="62F661E6" w14:textId="77777777" w:rsidR="00FB0CE9" w:rsidRPr="00300056" w:rsidRDefault="00FB0CE9" w:rsidP="00FB0CE9">
      <w:pPr>
        <w:ind w:firstLine="709"/>
        <w:jc w:val="both"/>
        <w:rPr>
          <w:sz w:val="28"/>
          <w:szCs w:val="28"/>
        </w:rPr>
      </w:pPr>
      <w:r w:rsidRPr="00300056">
        <w:rPr>
          <w:b/>
          <w:sz w:val="28"/>
          <w:szCs w:val="28"/>
        </w:rPr>
        <w:t>Ответ:</w:t>
      </w:r>
      <w:r w:rsidRPr="00300056">
        <w:rPr>
          <w:sz w:val="28"/>
          <w:szCs w:val="28"/>
        </w:rPr>
        <w:t xml:space="preserve"> небесный фонарик, выпущенный в небо, дальше уже никем не контролируется. Если запускать его вблизи аэропорта, он может помешать взлёту и посадке самолетов, что может привести к трагедии</w:t>
      </w:r>
    </w:p>
    <w:p w14:paraId="4E5A56D6" w14:textId="438F9DB8" w:rsidR="00F54E1A" w:rsidRPr="008924C4" w:rsidRDefault="00F54E1A" w:rsidP="008924C4">
      <w:pPr>
        <w:tabs>
          <w:tab w:val="left" w:pos="1605"/>
        </w:tabs>
        <w:ind w:firstLine="709"/>
        <w:jc w:val="both"/>
        <w:rPr>
          <w:sz w:val="28"/>
          <w:szCs w:val="28"/>
        </w:rPr>
      </w:pPr>
      <w:r w:rsidRPr="00300056">
        <w:rPr>
          <w:sz w:val="28"/>
          <w:szCs w:val="28"/>
        </w:rPr>
        <w:t xml:space="preserve">Задания в формате </w:t>
      </w:r>
      <w:r w:rsidRPr="00300056">
        <w:rPr>
          <w:sz w:val="28"/>
          <w:szCs w:val="28"/>
          <w:lang w:val="en-US"/>
        </w:rPr>
        <w:t>PISA</w:t>
      </w:r>
      <w:r w:rsidRPr="00300056">
        <w:rPr>
          <w:sz w:val="28"/>
          <w:szCs w:val="28"/>
        </w:rPr>
        <w:t xml:space="preserve"> позволяют учителю решить одновременно несколько задач: оценить уровень </w:t>
      </w:r>
      <w:r w:rsidR="008924C4" w:rsidRPr="00300056">
        <w:rPr>
          <w:sz w:val="28"/>
          <w:szCs w:val="28"/>
        </w:rPr>
        <w:t>формирования</w:t>
      </w:r>
      <w:r w:rsidRPr="00300056">
        <w:rPr>
          <w:sz w:val="28"/>
          <w:szCs w:val="28"/>
        </w:rPr>
        <w:t xml:space="preserve"> читательской компетенции учащихся, </w:t>
      </w:r>
      <w:proofErr w:type="spellStart"/>
      <w:r w:rsidRPr="00300056">
        <w:rPr>
          <w:sz w:val="28"/>
          <w:szCs w:val="28"/>
        </w:rPr>
        <w:t>т.е</w:t>
      </w:r>
      <w:proofErr w:type="spellEnd"/>
      <w:r w:rsidRPr="00300056">
        <w:rPr>
          <w:sz w:val="28"/>
          <w:szCs w:val="28"/>
        </w:rPr>
        <w:t xml:space="preserve"> насколько ученик в состоянии разобраться в тексте и извлечь из него необходимую информацию; оценить уровень предметных знаний и умений;</w:t>
      </w:r>
      <w:r w:rsidR="008924C4">
        <w:rPr>
          <w:sz w:val="28"/>
          <w:szCs w:val="28"/>
        </w:rPr>
        <w:t xml:space="preserve"> </w:t>
      </w:r>
      <w:r w:rsidR="008924C4" w:rsidRPr="008924C4">
        <w:rPr>
          <w:sz w:val="28"/>
          <w:szCs w:val="28"/>
        </w:rPr>
        <w:t>оц</w:t>
      </w:r>
      <w:r w:rsidRPr="008924C4">
        <w:rPr>
          <w:sz w:val="28"/>
          <w:szCs w:val="28"/>
        </w:rPr>
        <w:t xml:space="preserve">енить уровень развития общеучебных умений и навыков; оценить способность самостоятельно приобретать знания и выбирать способы деятельности, необходимые для успешной адаптации в современном мире, </w:t>
      </w:r>
      <w:r w:rsidR="007F602A">
        <w:rPr>
          <w:sz w:val="28"/>
          <w:szCs w:val="28"/>
        </w:rPr>
        <w:t xml:space="preserve">значит </w:t>
      </w:r>
      <w:r w:rsidRPr="008924C4">
        <w:rPr>
          <w:sz w:val="28"/>
          <w:szCs w:val="28"/>
        </w:rPr>
        <w:t xml:space="preserve"> результативно действовать в нестандартных ситуациях; </w:t>
      </w:r>
      <w:r w:rsidR="008924C4" w:rsidRPr="008924C4">
        <w:rPr>
          <w:sz w:val="28"/>
          <w:szCs w:val="28"/>
        </w:rPr>
        <w:t>развивать</w:t>
      </w:r>
      <w:r w:rsidRPr="008924C4">
        <w:rPr>
          <w:sz w:val="28"/>
          <w:szCs w:val="28"/>
        </w:rPr>
        <w:t xml:space="preserve"> познавательный интерес через развитие исследовательской компетенции</w:t>
      </w:r>
    </w:p>
    <w:p w14:paraId="7AC21D84" w14:textId="5055A395" w:rsidR="00F54E1A" w:rsidRPr="00300056" w:rsidRDefault="00F54E1A" w:rsidP="00F54E1A">
      <w:pPr>
        <w:tabs>
          <w:tab w:val="left" w:pos="1605"/>
        </w:tabs>
        <w:ind w:firstLine="709"/>
        <w:jc w:val="both"/>
        <w:rPr>
          <w:bCs/>
          <w:sz w:val="28"/>
          <w:szCs w:val="28"/>
        </w:rPr>
      </w:pPr>
      <w:r w:rsidRPr="00300056">
        <w:rPr>
          <w:sz w:val="28"/>
          <w:szCs w:val="28"/>
        </w:rPr>
        <w:t xml:space="preserve">Полученные при решении заданий умения позволят </w:t>
      </w:r>
      <w:r w:rsidR="007F602A">
        <w:rPr>
          <w:sz w:val="28"/>
          <w:szCs w:val="28"/>
        </w:rPr>
        <w:t>об</w:t>
      </w:r>
      <w:r w:rsidRPr="00300056">
        <w:rPr>
          <w:sz w:val="28"/>
          <w:szCs w:val="28"/>
        </w:rPr>
        <w:t>уча</w:t>
      </w:r>
      <w:r w:rsidR="007F602A">
        <w:rPr>
          <w:sz w:val="28"/>
          <w:szCs w:val="28"/>
        </w:rPr>
        <w:t>ю</w:t>
      </w:r>
      <w:r w:rsidRPr="00300056">
        <w:rPr>
          <w:sz w:val="28"/>
          <w:szCs w:val="28"/>
        </w:rPr>
        <w:t>щимся научиться видеть проблему, которую можно решить с помощью естественнонаучных методов</w:t>
      </w:r>
      <w:r w:rsidR="007F602A">
        <w:rPr>
          <w:sz w:val="28"/>
          <w:szCs w:val="28"/>
        </w:rPr>
        <w:t>.</w:t>
      </w:r>
      <w:r w:rsidRPr="00300056">
        <w:rPr>
          <w:sz w:val="28"/>
          <w:szCs w:val="28"/>
        </w:rPr>
        <w:t xml:space="preserve"> </w:t>
      </w:r>
      <w:r w:rsidR="007F602A" w:rsidRPr="00300056">
        <w:rPr>
          <w:sz w:val="28"/>
          <w:szCs w:val="28"/>
        </w:rPr>
        <w:t>П</w:t>
      </w:r>
      <w:r w:rsidRPr="00300056">
        <w:rPr>
          <w:sz w:val="28"/>
          <w:szCs w:val="28"/>
        </w:rPr>
        <w:t>олучить выводы, необходимые для понимания окружающего мира и тех изменений, которые вносит в него деятельность человека</w:t>
      </w:r>
      <w:r w:rsidR="00071FD0">
        <w:rPr>
          <w:sz w:val="28"/>
          <w:szCs w:val="28"/>
        </w:rPr>
        <w:t xml:space="preserve"> вне учебной ситуации</w:t>
      </w:r>
      <w:r w:rsidRPr="00300056">
        <w:rPr>
          <w:sz w:val="28"/>
          <w:szCs w:val="28"/>
        </w:rPr>
        <w:t>.</w:t>
      </w:r>
      <w:r w:rsidR="00071FD0">
        <w:rPr>
          <w:sz w:val="28"/>
          <w:szCs w:val="28"/>
        </w:rPr>
        <w:t xml:space="preserve"> </w:t>
      </w:r>
    </w:p>
    <w:p w14:paraId="1972557F" w14:textId="77777777" w:rsidR="00F54E1A" w:rsidRDefault="00F54E1A" w:rsidP="00FB0CE9">
      <w:pPr>
        <w:ind w:left="709"/>
        <w:jc w:val="center"/>
        <w:rPr>
          <w:b/>
          <w:bCs/>
          <w:sz w:val="28"/>
          <w:szCs w:val="28"/>
        </w:rPr>
      </w:pPr>
    </w:p>
    <w:p w14:paraId="4BCEB8B2" w14:textId="40946EFA" w:rsidR="00FB0CE9" w:rsidRPr="00300056" w:rsidRDefault="00FB0CE9" w:rsidP="00FB0CE9">
      <w:pPr>
        <w:ind w:left="709"/>
        <w:jc w:val="center"/>
        <w:rPr>
          <w:b/>
          <w:bCs/>
          <w:sz w:val="28"/>
          <w:szCs w:val="28"/>
        </w:rPr>
      </w:pPr>
      <w:r w:rsidRPr="00300056">
        <w:rPr>
          <w:b/>
          <w:bCs/>
          <w:sz w:val="28"/>
          <w:szCs w:val="28"/>
        </w:rPr>
        <w:t>Список литературы</w:t>
      </w:r>
    </w:p>
    <w:p w14:paraId="54905669" w14:textId="77777777" w:rsidR="00FB0CE9" w:rsidRPr="00300056" w:rsidRDefault="00FB0CE9" w:rsidP="00FB0CE9">
      <w:pPr>
        <w:ind w:left="709"/>
        <w:rPr>
          <w:bCs/>
          <w:sz w:val="28"/>
          <w:szCs w:val="28"/>
        </w:rPr>
      </w:pPr>
    </w:p>
    <w:p w14:paraId="6FA1771D" w14:textId="71DDDD86" w:rsidR="0002658E" w:rsidRPr="0002658E" w:rsidRDefault="00FB0CE9" w:rsidP="0002658E">
      <w:pPr>
        <w:numPr>
          <w:ilvl w:val="1"/>
          <w:numId w:val="12"/>
        </w:numPr>
        <w:tabs>
          <w:tab w:val="num" w:pos="0"/>
          <w:tab w:val="left" w:pos="1134"/>
        </w:tabs>
        <w:ind w:left="0" w:firstLine="709"/>
        <w:jc w:val="both"/>
        <w:rPr>
          <w:sz w:val="28"/>
          <w:szCs w:val="28"/>
        </w:rPr>
      </w:pPr>
      <w:r w:rsidRPr="00300056">
        <w:rPr>
          <w:sz w:val="28"/>
          <w:szCs w:val="28"/>
        </w:rPr>
        <w:t xml:space="preserve">Абдулаева О.А. Естественнонаучная грамотность. Физические системы. Тренажер. 7-9 </w:t>
      </w:r>
      <w:proofErr w:type="gramStart"/>
      <w:r w:rsidRPr="00300056">
        <w:rPr>
          <w:sz w:val="28"/>
          <w:szCs w:val="28"/>
        </w:rPr>
        <w:t>классы :</w:t>
      </w:r>
      <w:proofErr w:type="gramEnd"/>
      <w:r w:rsidRPr="00300056">
        <w:rPr>
          <w:sz w:val="28"/>
          <w:szCs w:val="28"/>
        </w:rPr>
        <w:t xml:space="preserve"> учеб. пособие для </w:t>
      </w:r>
      <w:proofErr w:type="spellStart"/>
      <w:r w:rsidRPr="00300056">
        <w:rPr>
          <w:sz w:val="28"/>
          <w:szCs w:val="28"/>
        </w:rPr>
        <w:t>общеобразоват</w:t>
      </w:r>
      <w:proofErr w:type="spellEnd"/>
      <w:r w:rsidRPr="00300056">
        <w:rPr>
          <w:sz w:val="28"/>
          <w:szCs w:val="28"/>
        </w:rPr>
        <w:t xml:space="preserve">. организаций / О.А. Абдулаева, А.В. </w:t>
      </w:r>
      <w:proofErr w:type="spellStart"/>
      <w:r w:rsidRPr="00300056">
        <w:rPr>
          <w:sz w:val="28"/>
          <w:szCs w:val="28"/>
        </w:rPr>
        <w:t>Ляпцева</w:t>
      </w:r>
      <w:proofErr w:type="spellEnd"/>
      <w:r w:rsidRPr="00300056">
        <w:rPr>
          <w:sz w:val="28"/>
          <w:szCs w:val="28"/>
        </w:rPr>
        <w:t xml:space="preserve"> ; под ред. И.Ю. Алексашиной. - М.: Просвещение, 2020.</w:t>
      </w:r>
    </w:p>
    <w:p w14:paraId="23F81872" w14:textId="77777777" w:rsidR="0002658E" w:rsidRDefault="00FB0CE9" w:rsidP="0002658E">
      <w:pPr>
        <w:numPr>
          <w:ilvl w:val="1"/>
          <w:numId w:val="12"/>
        </w:numPr>
        <w:tabs>
          <w:tab w:val="num" w:pos="0"/>
          <w:tab w:val="left" w:pos="1134"/>
        </w:tabs>
        <w:ind w:left="0" w:firstLine="709"/>
        <w:jc w:val="both"/>
        <w:rPr>
          <w:sz w:val="28"/>
          <w:szCs w:val="28"/>
        </w:rPr>
      </w:pPr>
      <w:proofErr w:type="spellStart"/>
      <w:r w:rsidRPr="00300056">
        <w:rPr>
          <w:sz w:val="28"/>
        </w:rPr>
        <w:t>Каспржак</w:t>
      </w:r>
      <w:proofErr w:type="spellEnd"/>
      <w:r w:rsidRPr="00300056">
        <w:rPr>
          <w:sz w:val="28"/>
        </w:rPr>
        <w:t xml:space="preserve"> А.Г., Митрофанов К.Г., Поливанова К.Н., Соколова О.В., </w:t>
      </w:r>
      <w:proofErr w:type="spellStart"/>
      <w:r w:rsidRPr="00300056">
        <w:rPr>
          <w:sz w:val="28"/>
        </w:rPr>
        <w:t>Цукерман</w:t>
      </w:r>
      <w:proofErr w:type="spellEnd"/>
      <w:r w:rsidRPr="00300056">
        <w:rPr>
          <w:sz w:val="28"/>
        </w:rPr>
        <w:t xml:space="preserve"> Г.А. Российское школьное образование: взгляд со стороны (психолого-педагогический анализ результатов тестирования российских подростков в международном исследовании PISA-2000) // Вопросы образования. 2004. №1</w:t>
      </w:r>
    </w:p>
    <w:p w14:paraId="7205A132" w14:textId="031050CA" w:rsidR="0002658E" w:rsidRPr="0002658E" w:rsidRDefault="0002658E" w:rsidP="0002658E">
      <w:pPr>
        <w:numPr>
          <w:ilvl w:val="1"/>
          <w:numId w:val="12"/>
        </w:numPr>
        <w:tabs>
          <w:tab w:val="num" w:pos="0"/>
          <w:tab w:val="left" w:pos="1134"/>
        </w:tabs>
        <w:ind w:left="0" w:firstLine="709"/>
        <w:jc w:val="both"/>
        <w:rPr>
          <w:sz w:val="28"/>
          <w:szCs w:val="28"/>
        </w:rPr>
      </w:pPr>
      <w:r w:rsidRPr="0002658E">
        <w:rPr>
          <w:sz w:val="28"/>
          <w:szCs w:val="28"/>
        </w:rPr>
        <w:t xml:space="preserve">Куприянова, С. Г. Особенности формирования естественнонаучной грамотности обучающихся основной школы / С. Г. Куприянова. — </w:t>
      </w:r>
      <w:proofErr w:type="gramStart"/>
      <w:r w:rsidRPr="0002658E">
        <w:rPr>
          <w:sz w:val="28"/>
          <w:szCs w:val="28"/>
        </w:rPr>
        <w:t>Текст :</w:t>
      </w:r>
      <w:proofErr w:type="gramEnd"/>
      <w:r w:rsidRPr="0002658E">
        <w:rPr>
          <w:sz w:val="28"/>
          <w:szCs w:val="28"/>
        </w:rPr>
        <w:t xml:space="preserve"> непосредственный // Образование и воспитание. — 2021. — № 2 (33). — С. 33-35. — URL: https://moluch.ru/th/4/archive/192/6177/ (дата обращения: 28.11.2021).</w:t>
      </w:r>
    </w:p>
    <w:p w14:paraId="1F3B1964" w14:textId="77777777" w:rsidR="00FB0CE9" w:rsidRPr="00300056" w:rsidRDefault="00FB0CE9" w:rsidP="00FB0CE9">
      <w:pPr>
        <w:numPr>
          <w:ilvl w:val="1"/>
          <w:numId w:val="12"/>
        </w:numPr>
        <w:tabs>
          <w:tab w:val="num" w:pos="0"/>
          <w:tab w:val="left" w:pos="1134"/>
        </w:tabs>
        <w:ind w:left="0" w:firstLine="709"/>
        <w:jc w:val="both"/>
        <w:rPr>
          <w:sz w:val="28"/>
          <w:szCs w:val="28"/>
        </w:rPr>
      </w:pPr>
      <w:proofErr w:type="spellStart"/>
      <w:r w:rsidRPr="00300056">
        <w:rPr>
          <w:sz w:val="28"/>
          <w:szCs w:val="28"/>
        </w:rPr>
        <w:t>Пентин</w:t>
      </w:r>
      <w:proofErr w:type="spellEnd"/>
      <w:r w:rsidRPr="00300056">
        <w:rPr>
          <w:sz w:val="28"/>
          <w:szCs w:val="28"/>
        </w:rPr>
        <w:t xml:space="preserve"> А.Ю., Ковалева Г.С., Давыдова Е.И., Смирнова Е.С. Состояние естественнонаучного образования в российской школе по результатам международных исследований </w:t>
      </w:r>
      <w:r w:rsidRPr="00300056">
        <w:rPr>
          <w:color w:val="1B1717"/>
          <w:sz w:val="28"/>
        </w:rPr>
        <w:t>TIMSS и PISA // Вопросы образования. 2018. №1. С. 79-109</w:t>
      </w:r>
    </w:p>
    <w:p w14:paraId="3949CE52" w14:textId="77777777" w:rsidR="00FB0CE9" w:rsidRPr="00300056" w:rsidRDefault="00FB0CE9" w:rsidP="00FB0CE9">
      <w:pPr>
        <w:numPr>
          <w:ilvl w:val="1"/>
          <w:numId w:val="12"/>
        </w:numPr>
        <w:tabs>
          <w:tab w:val="num" w:pos="0"/>
          <w:tab w:val="left" w:pos="1134"/>
        </w:tabs>
        <w:ind w:left="0" w:firstLine="709"/>
        <w:jc w:val="both"/>
        <w:rPr>
          <w:sz w:val="28"/>
          <w:szCs w:val="28"/>
        </w:rPr>
      </w:pPr>
      <w:r w:rsidRPr="00300056">
        <w:rPr>
          <w:sz w:val="28"/>
          <w:szCs w:val="28"/>
        </w:rPr>
        <w:t xml:space="preserve">Приказ Рособрнадзора №590, </w:t>
      </w:r>
      <w:proofErr w:type="spellStart"/>
      <w:r w:rsidRPr="00300056">
        <w:rPr>
          <w:sz w:val="28"/>
          <w:szCs w:val="28"/>
        </w:rPr>
        <w:t>Минпросвещения</w:t>
      </w:r>
      <w:proofErr w:type="spellEnd"/>
      <w:r w:rsidRPr="00300056">
        <w:rPr>
          <w:sz w:val="28"/>
          <w:szCs w:val="28"/>
        </w:rPr>
        <w:t xml:space="preserve"> России №219 от 06.05.2019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p w14:paraId="5F7CF415" w14:textId="2732E38D" w:rsidR="00FB0CE9" w:rsidRPr="0002658E" w:rsidRDefault="00FB0CE9" w:rsidP="00FB0CE9">
      <w:pPr>
        <w:numPr>
          <w:ilvl w:val="1"/>
          <w:numId w:val="12"/>
        </w:numPr>
        <w:tabs>
          <w:tab w:val="num" w:pos="0"/>
          <w:tab w:val="left" w:pos="1134"/>
        </w:tabs>
        <w:ind w:left="0" w:firstLine="709"/>
        <w:jc w:val="both"/>
        <w:rPr>
          <w:rStyle w:val="ae"/>
          <w:color w:val="auto"/>
          <w:sz w:val="28"/>
          <w:szCs w:val="28"/>
          <w:u w:val="none"/>
        </w:rPr>
      </w:pPr>
      <w:r w:rsidRPr="00300056">
        <w:rPr>
          <w:sz w:val="28"/>
          <w:szCs w:val="28"/>
        </w:rPr>
        <w:lastRenderedPageBreak/>
        <w:t xml:space="preserve">ФГБНУ «Федеральный институт педагогических </w:t>
      </w:r>
      <w:proofErr w:type="gramStart"/>
      <w:r w:rsidRPr="00300056">
        <w:rPr>
          <w:sz w:val="28"/>
          <w:szCs w:val="28"/>
        </w:rPr>
        <w:t>измерений»  [</w:t>
      </w:r>
      <w:proofErr w:type="gramEnd"/>
      <w:r w:rsidRPr="00300056">
        <w:rPr>
          <w:sz w:val="28"/>
          <w:szCs w:val="28"/>
        </w:rPr>
        <w:t xml:space="preserve">Электронный ресурс] – URL: </w:t>
      </w:r>
      <w:hyperlink r:id="rId9" w:history="1">
        <w:r w:rsidRPr="00300056">
          <w:rPr>
            <w:rStyle w:val="ae"/>
            <w:sz w:val="28"/>
            <w:szCs w:val="28"/>
          </w:rPr>
          <w:t>https://fipi.ru/</w:t>
        </w:r>
      </w:hyperlink>
    </w:p>
    <w:p w14:paraId="66506493" w14:textId="77777777" w:rsidR="0002658E" w:rsidRPr="00300056" w:rsidRDefault="0002658E" w:rsidP="00FB0CE9">
      <w:pPr>
        <w:numPr>
          <w:ilvl w:val="1"/>
          <w:numId w:val="12"/>
        </w:numPr>
        <w:tabs>
          <w:tab w:val="num" w:pos="0"/>
          <w:tab w:val="left" w:pos="1134"/>
        </w:tabs>
        <w:ind w:left="0" w:firstLine="709"/>
        <w:jc w:val="both"/>
        <w:rPr>
          <w:sz w:val="28"/>
          <w:szCs w:val="28"/>
        </w:rPr>
      </w:pPr>
    </w:p>
    <w:p w14:paraId="57ACB0BB" w14:textId="77777777" w:rsidR="00FB0CE9" w:rsidRPr="00300056" w:rsidRDefault="00FB0CE9" w:rsidP="00FB0CE9">
      <w:pPr>
        <w:tabs>
          <w:tab w:val="left" w:pos="993"/>
        </w:tabs>
        <w:ind w:firstLine="709"/>
        <w:jc w:val="both"/>
        <w:sectPr w:rsidR="00FB0CE9" w:rsidRPr="00300056" w:rsidSect="00090FBD">
          <w:footerReference w:type="default" r:id="rId10"/>
          <w:pgSz w:w="11910" w:h="16840"/>
          <w:pgMar w:top="1134" w:right="851" w:bottom="1134" w:left="1418" w:header="0" w:footer="1114" w:gutter="0"/>
          <w:cols w:space="720"/>
        </w:sectPr>
      </w:pPr>
      <w:r w:rsidRPr="00300056">
        <w:rPr>
          <w:color w:val="000000"/>
          <w:sz w:val="28"/>
          <w:szCs w:val="28"/>
          <w:shd w:val="clear" w:color="auto" w:fill="FFFFFF"/>
        </w:rPr>
        <w:t>11. Приказ Министерства</w:t>
      </w:r>
      <w:r w:rsidRPr="00300056">
        <w:rPr>
          <w:color w:val="000000"/>
          <w:sz w:val="28"/>
          <w:szCs w:val="28"/>
        </w:rPr>
        <w:t> </w:t>
      </w:r>
      <w:r w:rsidRPr="00300056">
        <w:rPr>
          <w:color w:val="000000"/>
          <w:sz w:val="28"/>
          <w:szCs w:val="28"/>
          <w:shd w:val="clear" w:color="auto" w:fill="FFFFFF"/>
        </w:rPr>
        <w:t>образования</w:t>
      </w:r>
      <w:r w:rsidRPr="00300056">
        <w:rPr>
          <w:color w:val="000000"/>
          <w:sz w:val="28"/>
          <w:szCs w:val="28"/>
        </w:rPr>
        <w:t> </w:t>
      </w:r>
      <w:r w:rsidRPr="00300056">
        <w:rPr>
          <w:color w:val="000000"/>
          <w:sz w:val="28"/>
          <w:szCs w:val="28"/>
          <w:shd w:val="clear" w:color="auto" w:fill="FFFFFF"/>
        </w:rPr>
        <w:t>и науки РФ от 17 декабря 2010 г. N 1897 «Об утверждении</w:t>
      </w:r>
      <w:r w:rsidRPr="00300056">
        <w:rPr>
          <w:color w:val="000000"/>
          <w:sz w:val="28"/>
          <w:szCs w:val="28"/>
        </w:rPr>
        <w:t> </w:t>
      </w:r>
      <w:r w:rsidRPr="00300056">
        <w:rPr>
          <w:color w:val="000000"/>
          <w:sz w:val="28"/>
          <w:szCs w:val="28"/>
          <w:shd w:val="clear" w:color="auto" w:fill="FFFFFF"/>
        </w:rPr>
        <w:t>федерального</w:t>
      </w:r>
      <w:r w:rsidRPr="00300056">
        <w:rPr>
          <w:color w:val="000000"/>
          <w:sz w:val="28"/>
          <w:szCs w:val="28"/>
        </w:rPr>
        <w:t> </w:t>
      </w:r>
      <w:r w:rsidRPr="00300056">
        <w:rPr>
          <w:color w:val="000000"/>
          <w:sz w:val="28"/>
          <w:szCs w:val="28"/>
          <w:shd w:val="clear" w:color="auto" w:fill="FFFFFF"/>
        </w:rPr>
        <w:t>государственного</w:t>
      </w:r>
      <w:r w:rsidRPr="00300056">
        <w:rPr>
          <w:color w:val="000000"/>
          <w:sz w:val="28"/>
          <w:szCs w:val="28"/>
        </w:rPr>
        <w:t> </w:t>
      </w:r>
      <w:r w:rsidRPr="00300056">
        <w:rPr>
          <w:color w:val="000000"/>
          <w:sz w:val="28"/>
          <w:szCs w:val="28"/>
          <w:shd w:val="clear" w:color="auto" w:fill="FFFFFF"/>
        </w:rPr>
        <w:t>образовательногостандарта основного</w:t>
      </w:r>
      <w:r w:rsidRPr="00300056">
        <w:rPr>
          <w:color w:val="000000"/>
          <w:sz w:val="28"/>
          <w:szCs w:val="28"/>
        </w:rPr>
        <w:t> </w:t>
      </w:r>
      <w:r w:rsidRPr="00300056">
        <w:rPr>
          <w:color w:val="000000"/>
          <w:sz w:val="28"/>
          <w:szCs w:val="28"/>
          <w:shd w:val="clear" w:color="auto" w:fill="FFFFFF"/>
        </w:rPr>
        <w:t xml:space="preserve">общего образования» (с изменениями и дополнениями) </w:t>
      </w:r>
      <w:r w:rsidRPr="00300056">
        <w:rPr>
          <w:sz w:val="28"/>
          <w:szCs w:val="28"/>
        </w:rPr>
        <w:t xml:space="preserve">[Электронный ресурс] – URL: </w:t>
      </w:r>
      <w:hyperlink r:id="rId11" w:anchor="/document/55170507/paragraph/1:1" w:history="1">
        <w:r w:rsidRPr="00300056">
          <w:rPr>
            <w:rStyle w:val="ae"/>
            <w:sz w:val="28"/>
            <w:szCs w:val="28"/>
          </w:rPr>
          <w:t>http://ivo.garant.ru/#/document/55170507/paragraph/1:1</w:t>
        </w:r>
      </w:hyperlink>
    </w:p>
    <w:p w14:paraId="1704CD61" w14:textId="77777777" w:rsidR="00FB0CE9" w:rsidRPr="00300056" w:rsidRDefault="00FB0CE9" w:rsidP="00FB0CE9">
      <w:pPr>
        <w:ind w:left="709"/>
        <w:jc w:val="center"/>
        <w:rPr>
          <w:sz w:val="28"/>
          <w:szCs w:val="28"/>
        </w:rPr>
      </w:pPr>
    </w:p>
    <w:sectPr w:rsidR="00FB0CE9" w:rsidRPr="00300056" w:rsidSect="00033EF4">
      <w:headerReference w:type="even" r:id="rId12"/>
      <w:headerReference w:type="default" r:id="rId13"/>
      <w:footerReference w:type="even" r:id="rId14"/>
      <w:footerReference w:type="default" r:id="rId15"/>
      <w:headerReference w:type="first" r:id="rId16"/>
      <w:footerReference w:type="first" r:id="rId17"/>
      <w:pgSz w:w="11910" w:h="16840"/>
      <w:pgMar w:top="1134" w:right="851" w:bottom="1134" w:left="1418" w:header="0" w:footer="11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1DA9D" w14:textId="77777777" w:rsidR="006337D4" w:rsidRDefault="006337D4" w:rsidP="00FB0CE9">
      <w:r>
        <w:separator/>
      </w:r>
    </w:p>
  </w:endnote>
  <w:endnote w:type="continuationSeparator" w:id="0">
    <w:p w14:paraId="2D4BE96D" w14:textId="77777777" w:rsidR="006337D4" w:rsidRDefault="006337D4" w:rsidP="00FB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168089"/>
      <w:docPartObj>
        <w:docPartGallery w:val="Page Numbers (Bottom of Page)"/>
        <w:docPartUnique/>
      </w:docPartObj>
    </w:sdtPr>
    <w:sdtEndPr/>
    <w:sdtContent>
      <w:p w14:paraId="57CBAC63" w14:textId="77777777" w:rsidR="00FB0CE9" w:rsidRDefault="00FB0CE9">
        <w:pPr>
          <w:pStyle w:val="ab"/>
          <w:jc w:val="center"/>
        </w:pPr>
        <w:r>
          <w:fldChar w:fldCharType="begin"/>
        </w:r>
        <w:r>
          <w:instrText>PAGE   \* MERGEFORMAT</w:instrText>
        </w:r>
        <w:r>
          <w:fldChar w:fldCharType="separate"/>
        </w:r>
        <w:r w:rsidR="00575A31">
          <w:rPr>
            <w:noProof/>
          </w:rPr>
          <w:t>1</w:t>
        </w:r>
        <w:r>
          <w:fldChar w:fldCharType="end"/>
        </w:r>
      </w:p>
    </w:sdtContent>
  </w:sdt>
  <w:p w14:paraId="3BA13625" w14:textId="77777777" w:rsidR="00033EF4" w:rsidRDefault="007F602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24A0" w14:textId="77777777" w:rsidR="00012440" w:rsidRDefault="007F602A">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1BB2D" w14:textId="77777777" w:rsidR="00E8299F" w:rsidRDefault="007F602A">
    <w:pPr>
      <w:pStyle w:val="ab"/>
      <w:jc w:val="center"/>
    </w:pPr>
  </w:p>
  <w:p w14:paraId="76966970" w14:textId="77777777" w:rsidR="00012440" w:rsidRDefault="007F602A">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6949" w14:textId="77777777" w:rsidR="00012440" w:rsidRDefault="007F602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3259B" w14:textId="77777777" w:rsidR="006337D4" w:rsidRDefault="006337D4" w:rsidP="00FB0CE9">
      <w:r>
        <w:separator/>
      </w:r>
    </w:p>
  </w:footnote>
  <w:footnote w:type="continuationSeparator" w:id="0">
    <w:p w14:paraId="096019DB" w14:textId="77777777" w:rsidR="006337D4" w:rsidRDefault="006337D4" w:rsidP="00FB0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1C87" w14:textId="77777777" w:rsidR="00012440" w:rsidRDefault="007F602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0CCC" w14:textId="77777777" w:rsidR="00012440" w:rsidRDefault="007F602A">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EB0B" w14:textId="77777777" w:rsidR="00012440" w:rsidRDefault="007F602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F7D"/>
    <w:multiLevelType w:val="hybridMultilevel"/>
    <w:tmpl w:val="FC3C2CA2"/>
    <w:lvl w:ilvl="0" w:tplc="93887096">
      <w:numFmt w:val="bullet"/>
      <w:lvlText w:val=""/>
      <w:lvlJc w:val="left"/>
      <w:pPr>
        <w:ind w:left="1053" w:hanging="358"/>
      </w:pPr>
      <w:rPr>
        <w:rFonts w:ascii="Wingdings" w:eastAsia="Wingdings" w:hAnsi="Wingdings" w:cs="Wingdings" w:hint="default"/>
        <w:w w:val="100"/>
        <w:sz w:val="22"/>
        <w:szCs w:val="22"/>
        <w:lang w:val="ru-RU" w:eastAsia="en-US" w:bidi="ar-SA"/>
      </w:rPr>
    </w:lvl>
    <w:lvl w:ilvl="1" w:tplc="BD749AA2">
      <w:numFmt w:val="bullet"/>
      <w:lvlText w:val="•"/>
      <w:lvlJc w:val="left"/>
      <w:pPr>
        <w:ind w:left="2044" w:hanging="358"/>
      </w:pPr>
      <w:rPr>
        <w:rFonts w:hint="default"/>
        <w:lang w:val="ru-RU" w:eastAsia="en-US" w:bidi="ar-SA"/>
      </w:rPr>
    </w:lvl>
    <w:lvl w:ilvl="2" w:tplc="C8D4F99E">
      <w:numFmt w:val="bullet"/>
      <w:lvlText w:val="•"/>
      <w:lvlJc w:val="left"/>
      <w:pPr>
        <w:ind w:left="3029" w:hanging="358"/>
      </w:pPr>
      <w:rPr>
        <w:rFonts w:hint="default"/>
        <w:lang w:val="ru-RU" w:eastAsia="en-US" w:bidi="ar-SA"/>
      </w:rPr>
    </w:lvl>
    <w:lvl w:ilvl="3" w:tplc="BD840696">
      <w:numFmt w:val="bullet"/>
      <w:lvlText w:val="•"/>
      <w:lvlJc w:val="left"/>
      <w:pPr>
        <w:ind w:left="4013" w:hanging="358"/>
      </w:pPr>
      <w:rPr>
        <w:rFonts w:hint="default"/>
        <w:lang w:val="ru-RU" w:eastAsia="en-US" w:bidi="ar-SA"/>
      </w:rPr>
    </w:lvl>
    <w:lvl w:ilvl="4" w:tplc="0C36EC24">
      <w:numFmt w:val="bullet"/>
      <w:lvlText w:val="•"/>
      <w:lvlJc w:val="left"/>
      <w:pPr>
        <w:ind w:left="4998" w:hanging="358"/>
      </w:pPr>
      <w:rPr>
        <w:rFonts w:hint="default"/>
        <w:lang w:val="ru-RU" w:eastAsia="en-US" w:bidi="ar-SA"/>
      </w:rPr>
    </w:lvl>
    <w:lvl w:ilvl="5" w:tplc="C31CA7CC">
      <w:numFmt w:val="bullet"/>
      <w:lvlText w:val="•"/>
      <w:lvlJc w:val="left"/>
      <w:pPr>
        <w:ind w:left="5983" w:hanging="358"/>
      </w:pPr>
      <w:rPr>
        <w:rFonts w:hint="default"/>
        <w:lang w:val="ru-RU" w:eastAsia="en-US" w:bidi="ar-SA"/>
      </w:rPr>
    </w:lvl>
    <w:lvl w:ilvl="6" w:tplc="C1FED662">
      <w:numFmt w:val="bullet"/>
      <w:lvlText w:val="•"/>
      <w:lvlJc w:val="left"/>
      <w:pPr>
        <w:ind w:left="6967" w:hanging="358"/>
      </w:pPr>
      <w:rPr>
        <w:rFonts w:hint="default"/>
        <w:lang w:val="ru-RU" w:eastAsia="en-US" w:bidi="ar-SA"/>
      </w:rPr>
    </w:lvl>
    <w:lvl w:ilvl="7" w:tplc="1402D6E4">
      <w:numFmt w:val="bullet"/>
      <w:lvlText w:val="•"/>
      <w:lvlJc w:val="left"/>
      <w:pPr>
        <w:ind w:left="7952" w:hanging="358"/>
      </w:pPr>
      <w:rPr>
        <w:rFonts w:hint="default"/>
        <w:lang w:val="ru-RU" w:eastAsia="en-US" w:bidi="ar-SA"/>
      </w:rPr>
    </w:lvl>
    <w:lvl w:ilvl="8" w:tplc="7A8E1524">
      <w:numFmt w:val="bullet"/>
      <w:lvlText w:val="•"/>
      <w:lvlJc w:val="left"/>
      <w:pPr>
        <w:ind w:left="8937" w:hanging="358"/>
      </w:pPr>
      <w:rPr>
        <w:rFonts w:hint="default"/>
        <w:lang w:val="ru-RU" w:eastAsia="en-US" w:bidi="ar-SA"/>
      </w:rPr>
    </w:lvl>
  </w:abstractNum>
  <w:abstractNum w:abstractNumId="1" w15:restartNumberingAfterBreak="0">
    <w:nsid w:val="00F03086"/>
    <w:multiLevelType w:val="hybridMultilevel"/>
    <w:tmpl w:val="67B4C5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8777D6"/>
    <w:multiLevelType w:val="hybridMultilevel"/>
    <w:tmpl w:val="2086318A"/>
    <w:lvl w:ilvl="0" w:tplc="E7B0F7CE">
      <w:start w:val="1"/>
      <w:numFmt w:val="upperLetter"/>
      <w:lvlText w:val="%1."/>
      <w:lvlJc w:val="left"/>
      <w:pPr>
        <w:ind w:left="1050" w:hanging="358"/>
      </w:pPr>
      <w:rPr>
        <w:rFonts w:ascii="Arial" w:eastAsia="Arial" w:hAnsi="Arial" w:cs="Arial" w:hint="default"/>
        <w:spacing w:val="-1"/>
        <w:w w:val="100"/>
        <w:sz w:val="22"/>
        <w:szCs w:val="22"/>
        <w:lang w:val="ru-RU" w:eastAsia="en-US" w:bidi="ar-SA"/>
      </w:rPr>
    </w:lvl>
    <w:lvl w:ilvl="1" w:tplc="6010CBB4">
      <w:numFmt w:val="bullet"/>
      <w:lvlText w:val="•"/>
      <w:lvlJc w:val="left"/>
      <w:pPr>
        <w:ind w:left="2044" w:hanging="358"/>
      </w:pPr>
      <w:rPr>
        <w:rFonts w:hint="default"/>
        <w:lang w:val="ru-RU" w:eastAsia="en-US" w:bidi="ar-SA"/>
      </w:rPr>
    </w:lvl>
    <w:lvl w:ilvl="2" w:tplc="5A667200">
      <w:numFmt w:val="bullet"/>
      <w:lvlText w:val="•"/>
      <w:lvlJc w:val="left"/>
      <w:pPr>
        <w:ind w:left="3029" w:hanging="358"/>
      </w:pPr>
      <w:rPr>
        <w:rFonts w:hint="default"/>
        <w:lang w:val="ru-RU" w:eastAsia="en-US" w:bidi="ar-SA"/>
      </w:rPr>
    </w:lvl>
    <w:lvl w:ilvl="3" w:tplc="CCBCBF6C">
      <w:numFmt w:val="bullet"/>
      <w:lvlText w:val="•"/>
      <w:lvlJc w:val="left"/>
      <w:pPr>
        <w:ind w:left="4013" w:hanging="358"/>
      </w:pPr>
      <w:rPr>
        <w:rFonts w:hint="default"/>
        <w:lang w:val="ru-RU" w:eastAsia="en-US" w:bidi="ar-SA"/>
      </w:rPr>
    </w:lvl>
    <w:lvl w:ilvl="4" w:tplc="219E2530">
      <w:numFmt w:val="bullet"/>
      <w:lvlText w:val="•"/>
      <w:lvlJc w:val="left"/>
      <w:pPr>
        <w:ind w:left="4998" w:hanging="358"/>
      </w:pPr>
      <w:rPr>
        <w:rFonts w:hint="default"/>
        <w:lang w:val="ru-RU" w:eastAsia="en-US" w:bidi="ar-SA"/>
      </w:rPr>
    </w:lvl>
    <w:lvl w:ilvl="5" w:tplc="137858DA">
      <w:numFmt w:val="bullet"/>
      <w:lvlText w:val="•"/>
      <w:lvlJc w:val="left"/>
      <w:pPr>
        <w:ind w:left="5983" w:hanging="358"/>
      </w:pPr>
      <w:rPr>
        <w:rFonts w:hint="default"/>
        <w:lang w:val="ru-RU" w:eastAsia="en-US" w:bidi="ar-SA"/>
      </w:rPr>
    </w:lvl>
    <w:lvl w:ilvl="6" w:tplc="2E980572">
      <w:numFmt w:val="bullet"/>
      <w:lvlText w:val="•"/>
      <w:lvlJc w:val="left"/>
      <w:pPr>
        <w:ind w:left="6967" w:hanging="358"/>
      </w:pPr>
      <w:rPr>
        <w:rFonts w:hint="default"/>
        <w:lang w:val="ru-RU" w:eastAsia="en-US" w:bidi="ar-SA"/>
      </w:rPr>
    </w:lvl>
    <w:lvl w:ilvl="7" w:tplc="2DAA3426">
      <w:numFmt w:val="bullet"/>
      <w:lvlText w:val="•"/>
      <w:lvlJc w:val="left"/>
      <w:pPr>
        <w:ind w:left="7952" w:hanging="358"/>
      </w:pPr>
      <w:rPr>
        <w:rFonts w:hint="default"/>
        <w:lang w:val="ru-RU" w:eastAsia="en-US" w:bidi="ar-SA"/>
      </w:rPr>
    </w:lvl>
    <w:lvl w:ilvl="8" w:tplc="01F0B06E">
      <w:numFmt w:val="bullet"/>
      <w:lvlText w:val="•"/>
      <w:lvlJc w:val="left"/>
      <w:pPr>
        <w:ind w:left="8937" w:hanging="358"/>
      </w:pPr>
      <w:rPr>
        <w:rFonts w:hint="default"/>
        <w:lang w:val="ru-RU" w:eastAsia="en-US" w:bidi="ar-SA"/>
      </w:rPr>
    </w:lvl>
  </w:abstractNum>
  <w:abstractNum w:abstractNumId="3" w15:restartNumberingAfterBreak="0">
    <w:nsid w:val="10845B06"/>
    <w:multiLevelType w:val="multilevel"/>
    <w:tmpl w:val="8D2661CA"/>
    <w:lvl w:ilvl="0">
      <w:start w:val="2"/>
      <w:numFmt w:val="decimal"/>
      <w:lvlText w:val="%1."/>
      <w:lvlJc w:val="left"/>
      <w:pPr>
        <w:tabs>
          <w:tab w:val="num" w:pos="360"/>
        </w:tabs>
        <w:ind w:left="360" w:hanging="360"/>
      </w:pPr>
    </w:lvl>
    <w:lvl w:ilvl="1">
      <w:start w:val="1"/>
      <w:numFmt w:val="decimal"/>
      <w:lvlText w:val="%2."/>
      <w:lvlJc w:val="left"/>
      <w:pPr>
        <w:tabs>
          <w:tab w:val="num" w:pos="7874"/>
        </w:tabs>
        <w:ind w:left="7874"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A3D3C"/>
    <w:multiLevelType w:val="hybridMultilevel"/>
    <w:tmpl w:val="B5F28200"/>
    <w:lvl w:ilvl="0" w:tplc="B63A4000">
      <w:numFmt w:val="bullet"/>
      <w:lvlText w:val=""/>
      <w:lvlJc w:val="left"/>
      <w:pPr>
        <w:ind w:left="1686" w:hanging="286"/>
      </w:pPr>
      <w:rPr>
        <w:rFonts w:ascii="Symbol" w:eastAsia="Symbol" w:hAnsi="Symbol" w:cs="Symbol" w:hint="default"/>
        <w:w w:val="99"/>
        <w:sz w:val="20"/>
        <w:szCs w:val="20"/>
        <w:lang w:val="ru-RU" w:eastAsia="en-US" w:bidi="ar-SA"/>
      </w:rPr>
    </w:lvl>
    <w:lvl w:ilvl="1" w:tplc="C33C5838">
      <w:numFmt w:val="bullet"/>
      <w:lvlText w:val="•"/>
      <w:lvlJc w:val="left"/>
      <w:pPr>
        <w:ind w:left="2602" w:hanging="286"/>
      </w:pPr>
      <w:rPr>
        <w:rFonts w:hint="default"/>
        <w:lang w:val="ru-RU" w:eastAsia="en-US" w:bidi="ar-SA"/>
      </w:rPr>
    </w:lvl>
    <w:lvl w:ilvl="2" w:tplc="E87EB64A">
      <w:numFmt w:val="bullet"/>
      <w:lvlText w:val="•"/>
      <w:lvlJc w:val="left"/>
      <w:pPr>
        <w:ind w:left="3525" w:hanging="286"/>
      </w:pPr>
      <w:rPr>
        <w:rFonts w:hint="default"/>
        <w:lang w:val="ru-RU" w:eastAsia="en-US" w:bidi="ar-SA"/>
      </w:rPr>
    </w:lvl>
    <w:lvl w:ilvl="3" w:tplc="CF34A6FE">
      <w:numFmt w:val="bullet"/>
      <w:lvlText w:val="•"/>
      <w:lvlJc w:val="left"/>
      <w:pPr>
        <w:ind w:left="4447" w:hanging="286"/>
      </w:pPr>
      <w:rPr>
        <w:rFonts w:hint="default"/>
        <w:lang w:val="ru-RU" w:eastAsia="en-US" w:bidi="ar-SA"/>
      </w:rPr>
    </w:lvl>
    <w:lvl w:ilvl="4" w:tplc="04383A3C">
      <w:numFmt w:val="bullet"/>
      <w:lvlText w:val="•"/>
      <w:lvlJc w:val="left"/>
      <w:pPr>
        <w:ind w:left="5370" w:hanging="286"/>
      </w:pPr>
      <w:rPr>
        <w:rFonts w:hint="default"/>
        <w:lang w:val="ru-RU" w:eastAsia="en-US" w:bidi="ar-SA"/>
      </w:rPr>
    </w:lvl>
    <w:lvl w:ilvl="5" w:tplc="6E764430">
      <w:numFmt w:val="bullet"/>
      <w:lvlText w:val="•"/>
      <w:lvlJc w:val="left"/>
      <w:pPr>
        <w:ind w:left="6293" w:hanging="286"/>
      </w:pPr>
      <w:rPr>
        <w:rFonts w:hint="default"/>
        <w:lang w:val="ru-RU" w:eastAsia="en-US" w:bidi="ar-SA"/>
      </w:rPr>
    </w:lvl>
    <w:lvl w:ilvl="6" w:tplc="65CEEB50">
      <w:numFmt w:val="bullet"/>
      <w:lvlText w:val="•"/>
      <w:lvlJc w:val="left"/>
      <w:pPr>
        <w:ind w:left="7215" w:hanging="286"/>
      </w:pPr>
      <w:rPr>
        <w:rFonts w:hint="default"/>
        <w:lang w:val="ru-RU" w:eastAsia="en-US" w:bidi="ar-SA"/>
      </w:rPr>
    </w:lvl>
    <w:lvl w:ilvl="7" w:tplc="F89E5374">
      <w:numFmt w:val="bullet"/>
      <w:lvlText w:val="•"/>
      <w:lvlJc w:val="left"/>
      <w:pPr>
        <w:ind w:left="8138" w:hanging="286"/>
      </w:pPr>
      <w:rPr>
        <w:rFonts w:hint="default"/>
        <w:lang w:val="ru-RU" w:eastAsia="en-US" w:bidi="ar-SA"/>
      </w:rPr>
    </w:lvl>
    <w:lvl w:ilvl="8" w:tplc="E9FC3020">
      <w:numFmt w:val="bullet"/>
      <w:lvlText w:val="•"/>
      <w:lvlJc w:val="left"/>
      <w:pPr>
        <w:ind w:left="9061" w:hanging="286"/>
      </w:pPr>
      <w:rPr>
        <w:rFonts w:hint="default"/>
        <w:lang w:val="ru-RU" w:eastAsia="en-US" w:bidi="ar-SA"/>
      </w:rPr>
    </w:lvl>
  </w:abstractNum>
  <w:abstractNum w:abstractNumId="5" w15:restartNumberingAfterBreak="0">
    <w:nsid w:val="217F39DE"/>
    <w:multiLevelType w:val="hybridMultilevel"/>
    <w:tmpl w:val="E16ED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081379"/>
    <w:multiLevelType w:val="hybridMultilevel"/>
    <w:tmpl w:val="F16E9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551C87"/>
    <w:multiLevelType w:val="hybridMultilevel"/>
    <w:tmpl w:val="2F2637CC"/>
    <w:lvl w:ilvl="0" w:tplc="EE3292DA">
      <w:start w:val="1"/>
      <w:numFmt w:val="upperLetter"/>
      <w:lvlText w:val="%1."/>
      <w:lvlJc w:val="left"/>
      <w:pPr>
        <w:ind w:left="1120" w:hanging="428"/>
      </w:pPr>
      <w:rPr>
        <w:rFonts w:ascii="Arial" w:eastAsia="Arial" w:hAnsi="Arial" w:cs="Arial" w:hint="default"/>
        <w:b w:val="0"/>
        <w:spacing w:val="-1"/>
        <w:w w:val="100"/>
        <w:sz w:val="22"/>
        <w:szCs w:val="22"/>
        <w:lang w:val="ru-RU" w:eastAsia="en-US" w:bidi="ar-SA"/>
      </w:rPr>
    </w:lvl>
    <w:lvl w:ilvl="1" w:tplc="ED6251EC">
      <w:numFmt w:val="bullet"/>
      <w:lvlText w:val="•"/>
      <w:lvlJc w:val="left"/>
      <w:pPr>
        <w:ind w:left="2098" w:hanging="428"/>
      </w:pPr>
      <w:rPr>
        <w:rFonts w:hint="default"/>
        <w:lang w:val="ru-RU" w:eastAsia="en-US" w:bidi="ar-SA"/>
      </w:rPr>
    </w:lvl>
    <w:lvl w:ilvl="2" w:tplc="5D588D6C">
      <w:numFmt w:val="bullet"/>
      <w:lvlText w:val="•"/>
      <w:lvlJc w:val="left"/>
      <w:pPr>
        <w:ind w:left="3077" w:hanging="428"/>
      </w:pPr>
      <w:rPr>
        <w:rFonts w:hint="default"/>
        <w:lang w:val="ru-RU" w:eastAsia="en-US" w:bidi="ar-SA"/>
      </w:rPr>
    </w:lvl>
    <w:lvl w:ilvl="3" w:tplc="0FDCBB00">
      <w:numFmt w:val="bullet"/>
      <w:lvlText w:val="•"/>
      <w:lvlJc w:val="left"/>
      <w:pPr>
        <w:ind w:left="4055" w:hanging="428"/>
      </w:pPr>
      <w:rPr>
        <w:rFonts w:hint="default"/>
        <w:lang w:val="ru-RU" w:eastAsia="en-US" w:bidi="ar-SA"/>
      </w:rPr>
    </w:lvl>
    <w:lvl w:ilvl="4" w:tplc="6594697A">
      <w:numFmt w:val="bullet"/>
      <w:lvlText w:val="•"/>
      <w:lvlJc w:val="left"/>
      <w:pPr>
        <w:ind w:left="5034" w:hanging="428"/>
      </w:pPr>
      <w:rPr>
        <w:rFonts w:hint="default"/>
        <w:lang w:val="ru-RU" w:eastAsia="en-US" w:bidi="ar-SA"/>
      </w:rPr>
    </w:lvl>
    <w:lvl w:ilvl="5" w:tplc="F582412A">
      <w:numFmt w:val="bullet"/>
      <w:lvlText w:val="•"/>
      <w:lvlJc w:val="left"/>
      <w:pPr>
        <w:ind w:left="6013" w:hanging="428"/>
      </w:pPr>
      <w:rPr>
        <w:rFonts w:hint="default"/>
        <w:lang w:val="ru-RU" w:eastAsia="en-US" w:bidi="ar-SA"/>
      </w:rPr>
    </w:lvl>
    <w:lvl w:ilvl="6" w:tplc="740A0E84">
      <w:numFmt w:val="bullet"/>
      <w:lvlText w:val="•"/>
      <w:lvlJc w:val="left"/>
      <w:pPr>
        <w:ind w:left="6991" w:hanging="428"/>
      </w:pPr>
      <w:rPr>
        <w:rFonts w:hint="default"/>
        <w:lang w:val="ru-RU" w:eastAsia="en-US" w:bidi="ar-SA"/>
      </w:rPr>
    </w:lvl>
    <w:lvl w:ilvl="7" w:tplc="5BC4080E">
      <w:numFmt w:val="bullet"/>
      <w:lvlText w:val="•"/>
      <w:lvlJc w:val="left"/>
      <w:pPr>
        <w:ind w:left="7970" w:hanging="428"/>
      </w:pPr>
      <w:rPr>
        <w:rFonts w:hint="default"/>
        <w:lang w:val="ru-RU" w:eastAsia="en-US" w:bidi="ar-SA"/>
      </w:rPr>
    </w:lvl>
    <w:lvl w:ilvl="8" w:tplc="6D7EEB04">
      <w:numFmt w:val="bullet"/>
      <w:lvlText w:val="•"/>
      <w:lvlJc w:val="left"/>
      <w:pPr>
        <w:ind w:left="8949" w:hanging="428"/>
      </w:pPr>
      <w:rPr>
        <w:rFonts w:hint="default"/>
        <w:lang w:val="ru-RU" w:eastAsia="en-US" w:bidi="ar-SA"/>
      </w:rPr>
    </w:lvl>
  </w:abstractNum>
  <w:abstractNum w:abstractNumId="8" w15:restartNumberingAfterBreak="0">
    <w:nsid w:val="2ECA34DB"/>
    <w:multiLevelType w:val="hybridMultilevel"/>
    <w:tmpl w:val="D82EE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79732E5"/>
    <w:multiLevelType w:val="hybridMultilevel"/>
    <w:tmpl w:val="3866F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C74DAD"/>
    <w:multiLevelType w:val="hybridMultilevel"/>
    <w:tmpl w:val="39EA2428"/>
    <w:lvl w:ilvl="0" w:tplc="5CC6AAAE">
      <w:start w:val="1"/>
      <w:numFmt w:val="upperLetter"/>
      <w:lvlText w:val="%1."/>
      <w:lvlJc w:val="left"/>
      <w:pPr>
        <w:ind w:left="1055" w:hanging="360"/>
      </w:pPr>
      <w:rPr>
        <w:rFonts w:ascii="Arial" w:eastAsia="Arial" w:hAnsi="Arial" w:cs="Arial" w:hint="default"/>
        <w:spacing w:val="-1"/>
        <w:w w:val="100"/>
        <w:sz w:val="22"/>
        <w:szCs w:val="22"/>
        <w:lang w:val="ru-RU" w:eastAsia="en-US" w:bidi="ar-SA"/>
      </w:rPr>
    </w:lvl>
    <w:lvl w:ilvl="1" w:tplc="5AEC6BB2">
      <w:numFmt w:val="bullet"/>
      <w:lvlText w:val="•"/>
      <w:lvlJc w:val="left"/>
      <w:pPr>
        <w:ind w:left="2044" w:hanging="360"/>
      </w:pPr>
      <w:rPr>
        <w:rFonts w:hint="default"/>
        <w:lang w:val="ru-RU" w:eastAsia="en-US" w:bidi="ar-SA"/>
      </w:rPr>
    </w:lvl>
    <w:lvl w:ilvl="2" w:tplc="FAD425CA">
      <w:numFmt w:val="bullet"/>
      <w:lvlText w:val="•"/>
      <w:lvlJc w:val="left"/>
      <w:pPr>
        <w:ind w:left="3029" w:hanging="360"/>
      </w:pPr>
      <w:rPr>
        <w:rFonts w:hint="default"/>
        <w:lang w:val="ru-RU" w:eastAsia="en-US" w:bidi="ar-SA"/>
      </w:rPr>
    </w:lvl>
    <w:lvl w:ilvl="3" w:tplc="187802C4">
      <w:numFmt w:val="bullet"/>
      <w:lvlText w:val="•"/>
      <w:lvlJc w:val="left"/>
      <w:pPr>
        <w:ind w:left="4013" w:hanging="360"/>
      </w:pPr>
      <w:rPr>
        <w:rFonts w:hint="default"/>
        <w:lang w:val="ru-RU" w:eastAsia="en-US" w:bidi="ar-SA"/>
      </w:rPr>
    </w:lvl>
    <w:lvl w:ilvl="4" w:tplc="97D093F2">
      <w:numFmt w:val="bullet"/>
      <w:lvlText w:val="•"/>
      <w:lvlJc w:val="left"/>
      <w:pPr>
        <w:ind w:left="4998" w:hanging="360"/>
      </w:pPr>
      <w:rPr>
        <w:rFonts w:hint="default"/>
        <w:lang w:val="ru-RU" w:eastAsia="en-US" w:bidi="ar-SA"/>
      </w:rPr>
    </w:lvl>
    <w:lvl w:ilvl="5" w:tplc="15B63282">
      <w:numFmt w:val="bullet"/>
      <w:lvlText w:val="•"/>
      <w:lvlJc w:val="left"/>
      <w:pPr>
        <w:ind w:left="5983" w:hanging="360"/>
      </w:pPr>
      <w:rPr>
        <w:rFonts w:hint="default"/>
        <w:lang w:val="ru-RU" w:eastAsia="en-US" w:bidi="ar-SA"/>
      </w:rPr>
    </w:lvl>
    <w:lvl w:ilvl="6" w:tplc="21F2988A">
      <w:numFmt w:val="bullet"/>
      <w:lvlText w:val="•"/>
      <w:lvlJc w:val="left"/>
      <w:pPr>
        <w:ind w:left="6967" w:hanging="360"/>
      </w:pPr>
      <w:rPr>
        <w:rFonts w:hint="default"/>
        <w:lang w:val="ru-RU" w:eastAsia="en-US" w:bidi="ar-SA"/>
      </w:rPr>
    </w:lvl>
    <w:lvl w:ilvl="7" w:tplc="6608D396">
      <w:numFmt w:val="bullet"/>
      <w:lvlText w:val="•"/>
      <w:lvlJc w:val="left"/>
      <w:pPr>
        <w:ind w:left="7952" w:hanging="360"/>
      </w:pPr>
      <w:rPr>
        <w:rFonts w:hint="default"/>
        <w:lang w:val="ru-RU" w:eastAsia="en-US" w:bidi="ar-SA"/>
      </w:rPr>
    </w:lvl>
    <w:lvl w:ilvl="8" w:tplc="9CE6BA42">
      <w:numFmt w:val="bullet"/>
      <w:lvlText w:val="•"/>
      <w:lvlJc w:val="left"/>
      <w:pPr>
        <w:ind w:left="8937" w:hanging="360"/>
      </w:pPr>
      <w:rPr>
        <w:rFonts w:hint="default"/>
        <w:lang w:val="ru-RU" w:eastAsia="en-US" w:bidi="ar-SA"/>
      </w:rPr>
    </w:lvl>
  </w:abstractNum>
  <w:abstractNum w:abstractNumId="11" w15:restartNumberingAfterBreak="0">
    <w:nsid w:val="48F80A1B"/>
    <w:multiLevelType w:val="hybridMultilevel"/>
    <w:tmpl w:val="BA76DA14"/>
    <w:lvl w:ilvl="0" w:tplc="DFA0BDC4">
      <w:start w:val="1"/>
      <w:numFmt w:val="upperLetter"/>
      <w:lvlText w:val="%1."/>
      <w:lvlJc w:val="left"/>
      <w:pPr>
        <w:ind w:left="1050" w:hanging="358"/>
      </w:pPr>
      <w:rPr>
        <w:rFonts w:ascii="Arial" w:eastAsia="Arial" w:hAnsi="Arial" w:cs="Arial" w:hint="default"/>
        <w:spacing w:val="-1"/>
        <w:w w:val="100"/>
        <w:sz w:val="22"/>
        <w:szCs w:val="22"/>
        <w:lang w:val="ru-RU" w:eastAsia="en-US" w:bidi="ar-SA"/>
      </w:rPr>
    </w:lvl>
    <w:lvl w:ilvl="1" w:tplc="9E4076D8">
      <w:numFmt w:val="bullet"/>
      <w:lvlText w:val="•"/>
      <w:lvlJc w:val="left"/>
      <w:pPr>
        <w:ind w:left="2044" w:hanging="358"/>
      </w:pPr>
      <w:rPr>
        <w:rFonts w:hint="default"/>
        <w:lang w:val="ru-RU" w:eastAsia="en-US" w:bidi="ar-SA"/>
      </w:rPr>
    </w:lvl>
    <w:lvl w:ilvl="2" w:tplc="CA7C9784">
      <w:numFmt w:val="bullet"/>
      <w:lvlText w:val="•"/>
      <w:lvlJc w:val="left"/>
      <w:pPr>
        <w:ind w:left="3029" w:hanging="358"/>
      </w:pPr>
      <w:rPr>
        <w:rFonts w:hint="default"/>
        <w:lang w:val="ru-RU" w:eastAsia="en-US" w:bidi="ar-SA"/>
      </w:rPr>
    </w:lvl>
    <w:lvl w:ilvl="3" w:tplc="4036ECEC">
      <w:numFmt w:val="bullet"/>
      <w:lvlText w:val="•"/>
      <w:lvlJc w:val="left"/>
      <w:pPr>
        <w:ind w:left="4013" w:hanging="358"/>
      </w:pPr>
      <w:rPr>
        <w:rFonts w:hint="default"/>
        <w:lang w:val="ru-RU" w:eastAsia="en-US" w:bidi="ar-SA"/>
      </w:rPr>
    </w:lvl>
    <w:lvl w:ilvl="4" w:tplc="971A4F36">
      <w:numFmt w:val="bullet"/>
      <w:lvlText w:val="•"/>
      <w:lvlJc w:val="left"/>
      <w:pPr>
        <w:ind w:left="4998" w:hanging="358"/>
      </w:pPr>
      <w:rPr>
        <w:rFonts w:hint="default"/>
        <w:lang w:val="ru-RU" w:eastAsia="en-US" w:bidi="ar-SA"/>
      </w:rPr>
    </w:lvl>
    <w:lvl w:ilvl="5" w:tplc="1AC090DC">
      <w:numFmt w:val="bullet"/>
      <w:lvlText w:val="•"/>
      <w:lvlJc w:val="left"/>
      <w:pPr>
        <w:ind w:left="5983" w:hanging="358"/>
      </w:pPr>
      <w:rPr>
        <w:rFonts w:hint="default"/>
        <w:lang w:val="ru-RU" w:eastAsia="en-US" w:bidi="ar-SA"/>
      </w:rPr>
    </w:lvl>
    <w:lvl w:ilvl="6" w:tplc="D8D85072">
      <w:numFmt w:val="bullet"/>
      <w:lvlText w:val="•"/>
      <w:lvlJc w:val="left"/>
      <w:pPr>
        <w:ind w:left="6967" w:hanging="358"/>
      </w:pPr>
      <w:rPr>
        <w:rFonts w:hint="default"/>
        <w:lang w:val="ru-RU" w:eastAsia="en-US" w:bidi="ar-SA"/>
      </w:rPr>
    </w:lvl>
    <w:lvl w:ilvl="7" w:tplc="830E0E92">
      <w:numFmt w:val="bullet"/>
      <w:lvlText w:val="•"/>
      <w:lvlJc w:val="left"/>
      <w:pPr>
        <w:ind w:left="7952" w:hanging="358"/>
      </w:pPr>
      <w:rPr>
        <w:rFonts w:hint="default"/>
        <w:lang w:val="ru-RU" w:eastAsia="en-US" w:bidi="ar-SA"/>
      </w:rPr>
    </w:lvl>
    <w:lvl w:ilvl="8" w:tplc="3BE08228">
      <w:numFmt w:val="bullet"/>
      <w:lvlText w:val="•"/>
      <w:lvlJc w:val="left"/>
      <w:pPr>
        <w:ind w:left="8937" w:hanging="358"/>
      </w:pPr>
      <w:rPr>
        <w:rFonts w:hint="default"/>
        <w:lang w:val="ru-RU" w:eastAsia="en-US" w:bidi="ar-SA"/>
      </w:rPr>
    </w:lvl>
  </w:abstractNum>
  <w:abstractNum w:abstractNumId="12" w15:restartNumberingAfterBreak="0">
    <w:nsid w:val="5E6F09BB"/>
    <w:multiLevelType w:val="hybridMultilevel"/>
    <w:tmpl w:val="D4823B6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0986BC6"/>
    <w:multiLevelType w:val="hybridMultilevel"/>
    <w:tmpl w:val="AEE62B88"/>
    <w:lvl w:ilvl="0" w:tplc="78F6F530">
      <w:start w:val="1"/>
      <w:numFmt w:val="upperLetter"/>
      <w:lvlText w:val="%1."/>
      <w:lvlJc w:val="left"/>
      <w:pPr>
        <w:ind w:left="1120" w:hanging="428"/>
      </w:pPr>
      <w:rPr>
        <w:rFonts w:ascii="Arial" w:eastAsia="Arial" w:hAnsi="Arial" w:cs="Arial" w:hint="default"/>
        <w:spacing w:val="-1"/>
        <w:w w:val="100"/>
        <w:sz w:val="22"/>
        <w:szCs w:val="22"/>
        <w:lang w:val="ru-RU" w:eastAsia="en-US" w:bidi="ar-SA"/>
      </w:rPr>
    </w:lvl>
    <w:lvl w:ilvl="1" w:tplc="C972D23E">
      <w:numFmt w:val="bullet"/>
      <w:lvlText w:val="•"/>
      <w:lvlJc w:val="left"/>
      <w:pPr>
        <w:ind w:left="2098" w:hanging="428"/>
      </w:pPr>
      <w:rPr>
        <w:rFonts w:hint="default"/>
        <w:lang w:val="ru-RU" w:eastAsia="en-US" w:bidi="ar-SA"/>
      </w:rPr>
    </w:lvl>
    <w:lvl w:ilvl="2" w:tplc="09D0D006">
      <w:numFmt w:val="bullet"/>
      <w:lvlText w:val="•"/>
      <w:lvlJc w:val="left"/>
      <w:pPr>
        <w:ind w:left="3077" w:hanging="428"/>
      </w:pPr>
      <w:rPr>
        <w:rFonts w:hint="default"/>
        <w:lang w:val="ru-RU" w:eastAsia="en-US" w:bidi="ar-SA"/>
      </w:rPr>
    </w:lvl>
    <w:lvl w:ilvl="3" w:tplc="F5B606AC">
      <w:numFmt w:val="bullet"/>
      <w:lvlText w:val="•"/>
      <w:lvlJc w:val="left"/>
      <w:pPr>
        <w:ind w:left="4055" w:hanging="428"/>
      </w:pPr>
      <w:rPr>
        <w:rFonts w:hint="default"/>
        <w:lang w:val="ru-RU" w:eastAsia="en-US" w:bidi="ar-SA"/>
      </w:rPr>
    </w:lvl>
    <w:lvl w:ilvl="4" w:tplc="6554D44E">
      <w:numFmt w:val="bullet"/>
      <w:lvlText w:val="•"/>
      <w:lvlJc w:val="left"/>
      <w:pPr>
        <w:ind w:left="5034" w:hanging="428"/>
      </w:pPr>
      <w:rPr>
        <w:rFonts w:hint="default"/>
        <w:lang w:val="ru-RU" w:eastAsia="en-US" w:bidi="ar-SA"/>
      </w:rPr>
    </w:lvl>
    <w:lvl w:ilvl="5" w:tplc="56240CA8">
      <w:numFmt w:val="bullet"/>
      <w:lvlText w:val="•"/>
      <w:lvlJc w:val="left"/>
      <w:pPr>
        <w:ind w:left="6013" w:hanging="428"/>
      </w:pPr>
      <w:rPr>
        <w:rFonts w:hint="default"/>
        <w:lang w:val="ru-RU" w:eastAsia="en-US" w:bidi="ar-SA"/>
      </w:rPr>
    </w:lvl>
    <w:lvl w:ilvl="6" w:tplc="C95C84FC">
      <w:numFmt w:val="bullet"/>
      <w:lvlText w:val="•"/>
      <w:lvlJc w:val="left"/>
      <w:pPr>
        <w:ind w:left="6991" w:hanging="428"/>
      </w:pPr>
      <w:rPr>
        <w:rFonts w:hint="default"/>
        <w:lang w:val="ru-RU" w:eastAsia="en-US" w:bidi="ar-SA"/>
      </w:rPr>
    </w:lvl>
    <w:lvl w:ilvl="7" w:tplc="58AC577E">
      <w:numFmt w:val="bullet"/>
      <w:lvlText w:val="•"/>
      <w:lvlJc w:val="left"/>
      <w:pPr>
        <w:ind w:left="7970" w:hanging="428"/>
      </w:pPr>
      <w:rPr>
        <w:rFonts w:hint="default"/>
        <w:lang w:val="ru-RU" w:eastAsia="en-US" w:bidi="ar-SA"/>
      </w:rPr>
    </w:lvl>
    <w:lvl w:ilvl="8" w:tplc="EAB8480E">
      <w:numFmt w:val="bullet"/>
      <w:lvlText w:val="•"/>
      <w:lvlJc w:val="left"/>
      <w:pPr>
        <w:ind w:left="8949" w:hanging="428"/>
      </w:pPr>
      <w:rPr>
        <w:rFonts w:hint="default"/>
        <w:lang w:val="ru-RU" w:eastAsia="en-US" w:bidi="ar-SA"/>
      </w:rPr>
    </w:lvl>
  </w:abstractNum>
  <w:abstractNum w:abstractNumId="14" w15:restartNumberingAfterBreak="0">
    <w:nsid w:val="624A6BBC"/>
    <w:multiLevelType w:val="hybridMultilevel"/>
    <w:tmpl w:val="2C700E02"/>
    <w:lvl w:ilvl="0" w:tplc="D054B60C">
      <w:start w:val="1"/>
      <w:numFmt w:val="upperLetter"/>
      <w:lvlText w:val="%1."/>
      <w:lvlJc w:val="left"/>
      <w:pPr>
        <w:ind w:left="1068" w:hanging="358"/>
      </w:pPr>
      <w:rPr>
        <w:rFonts w:ascii="Arial" w:eastAsia="Arial" w:hAnsi="Arial" w:cs="Arial" w:hint="default"/>
        <w:b w:val="0"/>
        <w:spacing w:val="-1"/>
        <w:w w:val="100"/>
        <w:sz w:val="22"/>
        <w:szCs w:val="22"/>
        <w:lang w:val="ru-RU" w:eastAsia="en-US" w:bidi="ar-SA"/>
      </w:rPr>
    </w:lvl>
    <w:lvl w:ilvl="1" w:tplc="018CD7B0">
      <w:numFmt w:val="bullet"/>
      <w:lvlText w:val="•"/>
      <w:lvlJc w:val="left"/>
      <w:pPr>
        <w:ind w:left="2044" w:hanging="358"/>
      </w:pPr>
      <w:rPr>
        <w:rFonts w:hint="default"/>
        <w:lang w:val="ru-RU" w:eastAsia="en-US" w:bidi="ar-SA"/>
      </w:rPr>
    </w:lvl>
    <w:lvl w:ilvl="2" w:tplc="01E8838E">
      <w:numFmt w:val="bullet"/>
      <w:lvlText w:val="•"/>
      <w:lvlJc w:val="left"/>
      <w:pPr>
        <w:ind w:left="3029" w:hanging="358"/>
      </w:pPr>
      <w:rPr>
        <w:rFonts w:hint="default"/>
        <w:lang w:val="ru-RU" w:eastAsia="en-US" w:bidi="ar-SA"/>
      </w:rPr>
    </w:lvl>
    <w:lvl w:ilvl="3" w:tplc="88A802DE">
      <w:numFmt w:val="bullet"/>
      <w:lvlText w:val="•"/>
      <w:lvlJc w:val="left"/>
      <w:pPr>
        <w:ind w:left="4013" w:hanging="358"/>
      </w:pPr>
      <w:rPr>
        <w:rFonts w:hint="default"/>
        <w:lang w:val="ru-RU" w:eastAsia="en-US" w:bidi="ar-SA"/>
      </w:rPr>
    </w:lvl>
    <w:lvl w:ilvl="4" w:tplc="764A78B0">
      <w:numFmt w:val="bullet"/>
      <w:lvlText w:val="•"/>
      <w:lvlJc w:val="left"/>
      <w:pPr>
        <w:ind w:left="4998" w:hanging="358"/>
      </w:pPr>
      <w:rPr>
        <w:rFonts w:hint="default"/>
        <w:lang w:val="ru-RU" w:eastAsia="en-US" w:bidi="ar-SA"/>
      </w:rPr>
    </w:lvl>
    <w:lvl w:ilvl="5" w:tplc="66D2E332">
      <w:numFmt w:val="bullet"/>
      <w:lvlText w:val="•"/>
      <w:lvlJc w:val="left"/>
      <w:pPr>
        <w:ind w:left="5983" w:hanging="358"/>
      </w:pPr>
      <w:rPr>
        <w:rFonts w:hint="default"/>
        <w:lang w:val="ru-RU" w:eastAsia="en-US" w:bidi="ar-SA"/>
      </w:rPr>
    </w:lvl>
    <w:lvl w:ilvl="6" w:tplc="7E306570">
      <w:numFmt w:val="bullet"/>
      <w:lvlText w:val="•"/>
      <w:lvlJc w:val="left"/>
      <w:pPr>
        <w:ind w:left="6967" w:hanging="358"/>
      </w:pPr>
      <w:rPr>
        <w:rFonts w:hint="default"/>
        <w:lang w:val="ru-RU" w:eastAsia="en-US" w:bidi="ar-SA"/>
      </w:rPr>
    </w:lvl>
    <w:lvl w:ilvl="7" w:tplc="10F6047E">
      <w:numFmt w:val="bullet"/>
      <w:lvlText w:val="•"/>
      <w:lvlJc w:val="left"/>
      <w:pPr>
        <w:ind w:left="7952" w:hanging="358"/>
      </w:pPr>
      <w:rPr>
        <w:rFonts w:hint="default"/>
        <w:lang w:val="ru-RU" w:eastAsia="en-US" w:bidi="ar-SA"/>
      </w:rPr>
    </w:lvl>
    <w:lvl w:ilvl="8" w:tplc="90E061BE">
      <w:numFmt w:val="bullet"/>
      <w:lvlText w:val="•"/>
      <w:lvlJc w:val="left"/>
      <w:pPr>
        <w:ind w:left="8937" w:hanging="358"/>
      </w:pPr>
      <w:rPr>
        <w:rFonts w:hint="default"/>
        <w:lang w:val="ru-RU" w:eastAsia="en-US" w:bidi="ar-SA"/>
      </w:rPr>
    </w:lvl>
  </w:abstractNum>
  <w:abstractNum w:abstractNumId="15" w15:restartNumberingAfterBreak="0">
    <w:nsid w:val="638B1FAD"/>
    <w:multiLevelType w:val="hybridMultilevel"/>
    <w:tmpl w:val="E1F4D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3D7055B"/>
    <w:multiLevelType w:val="hybridMultilevel"/>
    <w:tmpl w:val="4170B786"/>
    <w:lvl w:ilvl="0" w:tplc="053AEA34">
      <w:numFmt w:val="bullet"/>
      <w:lvlText w:val=""/>
      <w:lvlJc w:val="left"/>
      <w:pPr>
        <w:ind w:left="328" w:hanging="286"/>
      </w:pPr>
      <w:rPr>
        <w:rFonts w:ascii="Symbol" w:eastAsia="Symbol" w:hAnsi="Symbol" w:cs="Symbol" w:hint="default"/>
        <w:w w:val="99"/>
        <w:sz w:val="20"/>
        <w:szCs w:val="20"/>
        <w:lang w:val="ru-RU" w:eastAsia="en-US" w:bidi="ar-SA"/>
      </w:rPr>
    </w:lvl>
    <w:lvl w:ilvl="1" w:tplc="53E03CAC">
      <w:numFmt w:val="bullet"/>
      <w:lvlText w:val=""/>
      <w:lvlJc w:val="left"/>
      <w:pPr>
        <w:ind w:left="1686" w:hanging="286"/>
      </w:pPr>
      <w:rPr>
        <w:rFonts w:ascii="Symbol" w:eastAsia="Symbol" w:hAnsi="Symbol" w:cs="Symbol" w:hint="default"/>
        <w:w w:val="99"/>
        <w:sz w:val="20"/>
        <w:szCs w:val="20"/>
        <w:lang w:val="ru-RU" w:eastAsia="en-US" w:bidi="ar-SA"/>
      </w:rPr>
    </w:lvl>
    <w:lvl w:ilvl="2" w:tplc="08FC0268">
      <w:numFmt w:val="bullet"/>
      <w:lvlText w:val="•"/>
      <w:lvlJc w:val="left"/>
      <w:pPr>
        <w:ind w:left="2554" w:hanging="286"/>
      </w:pPr>
      <w:rPr>
        <w:rFonts w:hint="default"/>
        <w:lang w:val="ru-RU" w:eastAsia="en-US" w:bidi="ar-SA"/>
      </w:rPr>
    </w:lvl>
    <w:lvl w:ilvl="3" w:tplc="C8BC7E48">
      <w:numFmt w:val="bullet"/>
      <w:lvlText w:val="•"/>
      <w:lvlJc w:val="left"/>
      <w:pPr>
        <w:ind w:left="3428" w:hanging="286"/>
      </w:pPr>
      <w:rPr>
        <w:rFonts w:hint="default"/>
        <w:lang w:val="ru-RU" w:eastAsia="en-US" w:bidi="ar-SA"/>
      </w:rPr>
    </w:lvl>
    <w:lvl w:ilvl="4" w:tplc="02CA7742">
      <w:numFmt w:val="bullet"/>
      <w:lvlText w:val="•"/>
      <w:lvlJc w:val="left"/>
      <w:pPr>
        <w:ind w:left="4302" w:hanging="286"/>
      </w:pPr>
      <w:rPr>
        <w:rFonts w:hint="default"/>
        <w:lang w:val="ru-RU" w:eastAsia="en-US" w:bidi="ar-SA"/>
      </w:rPr>
    </w:lvl>
    <w:lvl w:ilvl="5" w:tplc="97EE218C">
      <w:numFmt w:val="bullet"/>
      <w:lvlText w:val="•"/>
      <w:lvlJc w:val="left"/>
      <w:pPr>
        <w:ind w:left="5176" w:hanging="286"/>
      </w:pPr>
      <w:rPr>
        <w:rFonts w:hint="default"/>
        <w:lang w:val="ru-RU" w:eastAsia="en-US" w:bidi="ar-SA"/>
      </w:rPr>
    </w:lvl>
    <w:lvl w:ilvl="6" w:tplc="55F86CEC">
      <w:numFmt w:val="bullet"/>
      <w:lvlText w:val="•"/>
      <w:lvlJc w:val="left"/>
      <w:pPr>
        <w:ind w:left="6051" w:hanging="286"/>
      </w:pPr>
      <w:rPr>
        <w:rFonts w:hint="default"/>
        <w:lang w:val="ru-RU" w:eastAsia="en-US" w:bidi="ar-SA"/>
      </w:rPr>
    </w:lvl>
    <w:lvl w:ilvl="7" w:tplc="F0FC8756">
      <w:numFmt w:val="bullet"/>
      <w:lvlText w:val="•"/>
      <w:lvlJc w:val="left"/>
      <w:pPr>
        <w:ind w:left="6925" w:hanging="286"/>
      </w:pPr>
      <w:rPr>
        <w:rFonts w:hint="default"/>
        <w:lang w:val="ru-RU" w:eastAsia="en-US" w:bidi="ar-SA"/>
      </w:rPr>
    </w:lvl>
    <w:lvl w:ilvl="8" w:tplc="960AA0A4">
      <w:numFmt w:val="bullet"/>
      <w:lvlText w:val="•"/>
      <w:lvlJc w:val="left"/>
      <w:pPr>
        <w:ind w:left="7799" w:hanging="286"/>
      </w:pPr>
      <w:rPr>
        <w:rFonts w:hint="default"/>
        <w:lang w:val="ru-RU" w:eastAsia="en-US" w:bidi="ar-SA"/>
      </w:rPr>
    </w:lvl>
  </w:abstractNum>
  <w:abstractNum w:abstractNumId="17" w15:restartNumberingAfterBreak="0">
    <w:nsid w:val="648933B1"/>
    <w:multiLevelType w:val="hybridMultilevel"/>
    <w:tmpl w:val="E89A2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3816973"/>
    <w:multiLevelType w:val="hybridMultilevel"/>
    <w:tmpl w:val="F9886342"/>
    <w:lvl w:ilvl="0" w:tplc="43686834">
      <w:numFmt w:val="bullet"/>
      <w:lvlText w:val=""/>
      <w:lvlJc w:val="left"/>
      <w:pPr>
        <w:ind w:left="693" w:hanging="360"/>
      </w:pPr>
      <w:rPr>
        <w:rFonts w:ascii="Symbol" w:eastAsia="Symbol" w:hAnsi="Symbol" w:cs="Symbol" w:hint="default"/>
        <w:w w:val="100"/>
        <w:sz w:val="22"/>
        <w:szCs w:val="22"/>
        <w:lang w:val="ru-RU" w:eastAsia="en-US" w:bidi="ar-SA"/>
      </w:rPr>
    </w:lvl>
    <w:lvl w:ilvl="1" w:tplc="2468007C">
      <w:numFmt w:val="bullet"/>
      <w:lvlText w:val="•"/>
      <w:lvlJc w:val="left"/>
      <w:pPr>
        <w:ind w:left="1720" w:hanging="360"/>
      </w:pPr>
      <w:rPr>
        <w:rFonts w:hint="default"/>
        <w:lang w:val="ru-RU" w:eastAsia="en-US" w:bidi="ar-SA"/>
      </w:rPr>
    </w:lvl>
    <w:lvl w:ilvl="2" w:tplc="0552589E">
      <w:numFmt w:val="bullet"/>
      <w:lvlText w:val="•"/>
      <w:lvlJc w:val="left"/>
      <w:pPr>
        <w:ind w:left="2741" w:hanging="360"/>
      </w:pPr>
      <w:rPr>
        <w:rFonts w:hint="default"/>
        <w:lang w:val="ru-RU" w:eastAsia="en-US" w:bidi="ar-SA"/>
      </w:rPr>
    </w:lvl>
    <w:lvl w:ilvl="3" w:tplc="35DCA8B4">
      <w:numFmt w:val="bullet"/>
      <w:lvlText w:val="•"/>
      <w:lvlJc w:val="left"/>
      <w:pPr>
        <w:ind w:left="3761" w:hanging="360"/>
      </w:pPr>
      <w:rPr>
        <w:rFonts w:hint="default"/>
        <w:lang w:val="ru-RU" w:eastAsia="en-US" w:bidi="ar-SA"/>
      </w:rPr>
    </w:lvl>
    <w:lvl w:ilvl="4" w:tplc="97B68632">
      <w:numFmt w:val="bullet"/>
      <w:lvlText w:val="•"/>
      <w:lvlJc w:val="left"/>
      <w:pPr>
        <w:ind w:left="4782" w:hanging="360"/>
      </w:pPr>
      <w:rPr>
        <w:rFonts w:hint="default"/>
        <w:lang w:val="ru-RU" w:eastAsia="en-US" w:bidi="ar-SA"/>
      </w:rPr>
    </w:lvl>
    <w:lvl w:ilvl="5" w:tplc="C2F48602">
      <w:numFmt w:val="bullet"/>
      <w:lvlText w:val="•"/>
      <w:lvlJc w:val="left"/>
      <w:pPr>
        <w:ind w:left="5803" w:hanging="360"/>
      </w:pPr>
      <w:rPr>
        <w:rFonts w:hint="default"/>
        <w:lang w:val="ru-RU" w:eastAsia="en-US" w:bidi="ar-SA"/>
      </w:rPr>
    </w:lvl>
    <w:lvl w:ilvl="6" w:tplc="8806B272">
      <w:numFmt w:val="bullet"/>
      <w:lvlText w:val="•"/>
      <w:lvlJc w:val="left"/>
      <w:pPr>
        <w:ind w:left="6823" w:hanging="360"/>
      </w:pPr>
      <w:rPr>
        <w:rFonts w:hint="default"/>
        <w:lang w:val="ru-RU" w:eastAsia="en-US" w:bidi="ar-SA"/>
      </w:rPr>
    </w:lvl>
    <w:lvl w:ilvl="7" w:tplc="67DE0CCE">
      <w:numFmt w:val="bullet"/>
      <w:lvlText w:val="•"/>
      <w:lvlJc w:val="left"/>
      <w:pPr>
        <w:ind w:left="7844" w:hanging="360"/>
      </w:pPr>
      <w:rPr>
        <w:rFonts w:hint="default"/>
        <w:lang w:val="ru-RU" w:eastAsia="en-US" w:bidi="ar-SA"/>
      </w:rPr>
    </w:lvl>
    <w:lvl w:ilvl="8" w:tplc="B1709B48">
      <w:numFmt w:val="bullet"/>
      <w:lvlText w:val="•"/>
      <w:lvlJc w:val="left"/>
      <w:pPr>
        <w:ind w:left="8865" w:hanging="360"/>
      </w:pPr>
      <w:rPr>
        <w:rFonts w:hint="default"/>
        <w:lang w:val="ru-RU" w:eastAsia="en-US" w:bidi="ar-SA"/>
      </w:rPr>
    </w:lvl>
  </w:abstractNum>
  <w:abstractNum w:abstractNumId="19" w15:restartNumberingAfterBreak="0">
    <w:nsid w:val="73EC73BF"/>
    <w:multiLevelType w:val="hybridMultilevel"/>
    <w:tmpl w:val="521A0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9B19CF"/>
    <w:multiLevelType w:val="hybridMultilevel"/>
    <w:tmpl w:val="2284A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DBC79B8"/>
    <w:multiLevelType w:val="hybridMultilevel"/>
    <w:tmpl w:val="B3DEE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7"/>
  </w:num>
  <w:num w:numId="5">
    <w:abstractNumId w:val="13"/>
  </w:num>
  <w:num w:numId="6">
    <w:abstractNumId w:val="11"/>
  </w:num>
  <w:num w:numId="7">
    <w:abstractNumId w:val="4"/>
  </w:num>
  <w:num w:numId="8">
    <w:abstractNumId w:val="2"/>
  </w:num>
  <w:num w:numId="9">
    <w:abstractNumId w:val="16"/>
  </w:num>
  <w:num w:numId="10">
    <w:abstractNumId w:val="10"/>
  </w:num>
  <w:num w:numId="11">
    <w:abstractNumId w:val="0"/>
  </w:num>
  <w:num w:numId="1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0"/>
  </w:num>
  <w:num w:numId="15">
    <w:abstractNumId w:val="21"/>
  </w:num>
  <w:num w:numId="16">
    <w:abstractNumId w:val="9"/>
  </w:num>
  <w:num w:numId="17">
    <w:abstractNumId w:val="19"/>
  </w:num>
  <w:num w:numId="18">
    <w:abstractNumId w:val="6"/>
  </w:num>
  <w:num w:numId="19">
    <w:abstractNumId w:val="8"/>
  </w:num>
  <w:num w:numId="20">
    <w:abstractNumId w:val="17"/>
  </w:num>
  <w:num w:numId="21">
    <w:abstractNumId w:val="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F2"/>
    <w:rsid w:val="0002658E"/>
    <w:rsid w:val="000268CF"/>
    <w:rsid w:val="00045F25"/>
    <w:rsid w:val="00071FD0"/>
    <w:rsid w:val="001117F2"/>
    <w:rsid w:val="00113BC4"/>
    <w:rsid w:val="00125720"/>
    <w:rsid w:val="001445B2"/>
    <w:rsid w:val="001E26F2"/>
    <w:rsid w:val="00300056"/>
    <w:rsid w:val="003D3AB4"/>
    <w:rsid w:val="00404C48"/>
    <w:rsid w:val="00431782"/>
    <w:rsid w:val="0047111D"/>
    <w:rsid w:val="00575A31"/>
    <w:rsid w:val="006158C1"/>
    <w:rsid w:val="00630843"/>
    <w:rsid w:val="00631CEC"/>
    <w:rsid w:val="006337D4"/>
    <w:rsid w:val="006562D5"/>
    <w:rsid w:val="006D46D2"/>
    <w:rsid w:val="007163BD"/>
    <w:rsid w:val="007165CD"/>
    <w:rsid w:val="00796AC8"/>
    <w:rsid w:val="007F1DA4"/>
    <w:rsid w:val="007F602A"/>
    <w:rsid w:val="00830450"/>
    <w:rsid w:val="008924C4"/>
    <w:rsid w:val="00926BEF"/>
    <w:rsid w:val="009D4CA7"/>
    <w:rsid w:val="00A07FA3"/>
    <w:rsid w:val="00A24CF6"/>
    <w:rsid w:val="00A95D4B"/>
    <w:rsid w:val="00B334D1"/>
    <w:rsid w:val="00B45FF3"/>
    <w:rsid w:val="00C16C09"/>
    <w:rsid w:val="00C3588E"/>
    <w:rsid w:val="00C723DE"/>
    <w:rsid w:val="00DA2E43"/>
    <w:rsid w:val="00E06356"/>
    <w:rsid w:val="00EE062A"/>
    <w:rsid w:val="00F54E1A"/>
    <w:rsid w:val="00FA53F8"/>
    <w:rsid w:val="00FA6F02"/>
    <w:rsid w:val="00FB076C"/>
    <w:rsid w:val="00FB0CE9"/>
    <w:rsid w:val="00FB1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B789"/>
  <w15:docId w15:val="{2110EBEB-03A4-413D-8181-25A393A8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C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CE9"/>
    <w:pPr>
      <w:ind w:left="708"/>
    </w:pPr>
  </w:style>
  <w:style w:type="paragraph" w:styleId="a4">
    <w:name w:val="Body Text"/>
    <w:basedOn w:val="a"/>
    <w:link w:val="a5"/>
    <w:uiPriority w:val="1"/>
    <w:qFormat/>
    <w:rsid w:val="00FB0CE9"/>
    <w:pPr>
      <w:widowControl w:val="0"/>
      <w:autoSpaceDE w:val="0"/>
      <w:autoSpaceDN w:val="0"/>
      <w:ind w:left="498"/>
    </w:pPr>
    <w:rPr>
      <w:sz w:val="28"/>
      <w:szCs w:val="28"/>
      <w:lang w:eastAsia="en-US"/>
    </w:rPr>
  </w:style>
  <w:style w:type="character" w:customStyle="1" w:styleId="a5">
    <w:name w:val="Основной текст Знак"/>
    <w:basedOn w:val="a0"/>
    <w:link w:val="a4"/>
    <w:uiPriority w:val="1"/>
    <w:rsid w:val="00FB0CE9"/>
    <w:rPr>
      <w:rFonts w:ascii="Times New Roman" w:eastAsia="Times New Roman" w:hAnsi="Times New Roman" w:cs="Times New Roman"/>
      <w:sz w:val="28"/>
      <w:szCs w:val="28"/>
    </w:rPr>
  </w:style>
  <w:style w:type="paragraph" w:customStyle="1" w:styleId="TableParagraph">
    <w:name w:val="Table Paragraph"/>
    <w:basedOn w:val="a"/>
    <w:uiPriority w:val="1"/>
    <w:qFormat/>
    <w:rsid w:val="00FB0CE9"/>
    <w:pPr>
      <w:widowControl w:val="0"/>
      <w:autoSpaceDE w:val="0"/>
      <w:autoSpaceDN w:val="0"/>
    </w:pPr>
    <w:rPr>
      <w:sz w:val="22"/>
      <w:szCs w:val="22"/>
      <w:lang w:eastAsia="en-US"/>
    </w:rPr>
  </w:style>
  <w:style w:type="paragraph" w:customStyle="1" w:styleId="11">
    <w:name w:val="Заголовок 11"/>
    <w:basedOn w:val="a"/>
    <w:uiPriority w:val="1"/>
    <w:qFormat/>
    <w:rsid w:val="00FB0CE9"/>
    <w:pPr>
      <w:widowControl w:val="0"/>
      <w:autoSpaceDE w:val="0"/>
      <w:autoSpaceDN w:val="0"/>
      <w:spacing w:before="71"/>
      <w:ind w:left="810"/>
      <w:outlineLvl w:val="1"/>
    </w:pPr>
    <w:rPr>
      <w:b/>
      <w:bCs/>
      <w:lang w:val="en-US" w:eastAsia="en-US"/>
    </w:rPr>
  </w:style>
  <w:style w:type="paragraph" w:customStyle="1" w:styleId="21">
    <w:name w:val="Заголовок 21"/>
    <w:basedOn w:val="a"/>
    <w:uiPriority w:val="1"/>
    <w:qFormat/>
    <w:rsid w:val="00FB0CE9"/>
    <w:pPr>
      <w:widowControl w:val="0"/>
      <w:autoSpaceDE w:val="0"/>
      <w:autoSpaceDN w:val="0"/>
      <w:ind w:left="693"/>
      <w:outlineLvl w:val="2"/>
    </w:pPr>
    <w:rPr>
      <w:rFonts w:ascii="Arial" w:eastAsia="Arial" w:hAnsi="Arial" w:cs="Arial"/>
      <w:b/>
      <w:bCs/>
      <w:sz w:val="22"/>
      <w:szCs w:val="22"/>
      <w:lang w:eastAsia="en-US"/>
    </w:rPr>
  </w:style>
  <w:style w:type="paragraph" w:customStyle="1" w:styleId="31">
    <w:name w:val="Заголовок 31"/>
    <w:basedOn w:val="a"/>
    <w:uiPriority w:val="1"/>
    <w:qFormat/>
    <w:rsid w:val="00FB0CE9"/>
    <w:pPr>
      <w:widowControl w:val="0"/>
      <w:autoSpaceDE w:val="0"/>
      <w:autoSpaceDN w:val="0"/>
      <w:spacing w:before="179"/>
      <w:ind w:left="693"/>
      <w:outlineLvl w:val="3"/>
    </w:pPr>
    <w:rPr>
      <w:rFonts w:ascii="Arial" w:eastAsia="Arial" w:hAnsi="Arial" w:cs="Arial"/>
      <w:b/>
      <w:bCs/>
      <w:i/>
      <w:iCs/>
      <w:sz w:val="22"/>
      <w:szCs w:val="22"/>
      <w:lang w:eastAsia="en-US"/>
    </w:rPr>
  </w:style>
  <w:style w:type="table" w:styleId="a6">
    <w:name w:val="Table Grid"/>
    <w:basedOn w:val="a1"/>
    <w:uiPriority w:val="59"/>
    <w:rsid w:val="00FB0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B0CE9"/>
    <w:rPr>
      <w:rFonts w:ascii="Tahoma" w:hAnsi="Tahoma" w:cs="Tahoma"/>
      <w:sz w:val="16"/>
      <w:szCs w:val="16"/>
    </w:rPr>
  </w:style>
  <w:style w:type="character" w:customStyle="1" w:styleId="a8">
    <w:name w:val="Текст выноски Знак"/>
    <w:basedOn w:val="a0"/>
    <w:link w:val="a7"/>
    <w:uiPriority w:val="99"/>
    <w:semiHidden/>
    <w:rsid w:val="00FB0CE9"/>
    <w:rPr>
      <w:rFonts w:ascii="Tahoma" w:eastAsia="Times New Roman" w:hAnsi="Tahoma" w:cs="Tahoma"/>
      <w:sz w:val="16"/>
      <w:szCs w:val="16"/>
      <w:lang w:eastAsia="ru-RU"/>
    </w:rPr>
  </w:style>
  <w:style w:type="paragraph" w:styleId="a9">
    <w:name w:val="header"/>
    <w:basedOn w:val="a"/>
    <w:link w:val="aa"/>
    <w:uiPriority w:val="99"/>
    <w:unhideWhenUsed/>
    <w:rsid w:val="00FB0CE9"/>
    <w:pPr>
      <w:tabs>
        <w:tab w:val="center" w:pos="4677"/>
        <w:tab w:val="right" w:pos="9355"/>
      </w:tabs>
    </w:pPr>
  </w:style>
  <w:style w:type="character" w:customStyle="1" w:styleId="aa">
    <w:name w:val="Верхний колонтитул Знак"/>
    <w:basedOn w:val="a0"/>
    <w:link w:val="a9"/>
    <w:uiPriority w:val="99"/>
    <w:rsid w:val="00FB0CE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B0CE9"/>
    <w:pPr>
      <w:tabs>
        <w:tab w:val="center" w:pos="4677"/>
        <w:tab w:val="right" w:pos="9355"/>
      </w:tabs>
    </w:pPr>
  </w:style>
  <w:style w:type="character" w:customStyle="1" w:styleId="ac">
    <w:name w:val="Нижний колонтитул Знак"/>
    <w:basedOn w:val="a0"/>
    <w:link w:val="ab"/>
    <w:uiPriority w:val="99"/>
    <w:rsid w:val="00FB0CE9"/>
    <w:rPr>
      <w:rFonts w:ascii="Times New Roman" w:eastAsia="Times New Roman" w:hAnsi="Times New Roman" w:cs="Times New Roman"/>
      <w:sz w:val="24"/>
      <w:szCs w:val="24"/>
      <w:lang w:eastAsia="ru-RU"/>
    </w:rPr>
  </w:style>
  <w:style w:type="character" w:customStyle="1" w:styleId="mo">
    <w:name w:val="mo"/>
    <w:basedOn w:val="a0"/>
    <w:rsid w:val="00FB0CE9"/>
  </w:style>
  <w:style w:type="character" w:styleId="ad">
    <w:name w:val="Emphasis"/>
    <w:basedOn w:val="a0"/>
    <w:qFormat/>
    <w:rsid w:val="00FB0CE9"/>
    <w:rPr>
      <w:i/>
      <w:iCs/>
    </w:rPr>
  </w:style>
  <w:style w:type="character" w:styleId="ae">
    <w:name w:val="Hyperlink"/>
    <w:basedOn w:val="a0"/>
    <w:uiPriority w:val="99"/>
    <w:unhideWhenUsed/>
    <w:rsid w:val="00FB0C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48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ipi.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7</Pages>
  <Words>1698</Words>
  <Characters>9684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ТАТЬЯНА ФОМИНА</cp:lastModifiedBy>
  <cp:revision>11</cp:revision>
  <dcterms:created xsi:type="dcterms:W3CDTF">2021-11-28T14:39:00Z</dcterms:created>
  <dcterms:modified xsi:type="dcterms:W3CDTF">2022-01-17T10:11:00Z</dcterms:modified>
</cp:coreProperties>
</file>